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6DF" w:rsidRDefault="00835677">
      <w:pPr>
        <w:autoSpaceDE w:val="0"/>
        <w:spacing w:line="5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20</w:t>
      </w:r>
      <w:r w:rsidR="00170AB2">
        <w:rPr>
          <w:rFonts w:ascii="方正小标宋简体" w:eastAsia="方正小标宋简体"/>
          <w:color w:val="000000"/>
          <w:sz w:val="36"/>
          <w:szCs w:val="36"/>
        </w:rPr>
        <w:t>19</w:t>
      </w:r>
      <w:r>
        <w:rPr>
          <w:rFonts w:ascii="方正小标宋简体" w:eastAsia="方正小标宋简体" w:hint="eastAsia"/>
          <w:color w:val="000000"/>
          <w:sz w:val="36"/>
          <w:szCs w:val="36"/>
        </w:rPr>
        <w:t>年</w:t>
      </w:r>
      <w:bookmarkStart w:id="0" w:name="_Hlk4481748"/>
      <w:r w:rsidR="00170AB2">
        <w:rPr>
          <w:rFonts w:ascii="方正小标宋简体" w:eastAsia="方正小标宋简体" w:hint="eastAsia"/>
          <w:color w:val="000000"/>
          <w:sz w:val="36"/>
          <w:szCs w:val="36"/>
        </w:rPr>
        <w:t>湖南依中紫光电</w:t>
      </w:r>
      <w:proofErr w:type="gramStart"/>
      <w:r w:rsidR="00170AB2">
        <w:rPr>
          <w:rFonts w:ascii="方正小标宋简体" w:eastAsia="方正小标宋简体" w:hint="eastAsia"/>
          <w:color w:val="000000"/>
          <w:sz w:val="36"/>
          <w:szCs w:val="36"/>
        </w:rPr>
        <w:t>气科技</w:t>
      </w:r>
      <w:proofErr w:type="gramEnd"/>
      <w:r w:rsidR="00170AB2">
        <w:rPr>
          <w:rFonts w:ascii="方正小标宋简体" w:eastAsia="方正小标宋简体" w:hint="eastAsia"/>
          <w:color w:val="000000"/>
          <w:sz w:val="36"/>
          <w:szCs w:val="36"/>
        </w:rPr>
        <w:t>有限</w:t>
      </w:r>
      <w:r>
        <w:rPr>
          <w:rFonts w:ascii="方正小标宋简体" w:eastAsia="方正小标宋简体" w:hint="eastAsia"/>
          <w:color w:val="000000"/>
          <w:sz w:val="36"/>
          <w:szCs w:val="36"/>
        </w:rPr>
        <w:t>公司</w:t>
      </w:r>
      <w:bookmarkEnd w:id="0"/>
    </w:p>
    <w:p w:rsidR="00BE36DF" w:rsidRDefault="00835677">
      <w:pPr>
        <w:autoSpaceDE w:val="0"/>
        <w:spacing w:line="5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教育部产学合作协同育人项目申报指南</w:t>
      </w:r>
    </w:p>
    <w:p w:rsidR="00BE36DF" w:rsidRDefault="00170AB2">
      <w:pPr>
        <w:autoSpaceDE w:val="0"/>
        <w:spacing w:beforeLines="100" w:before="312" w:line="560" w:lineRule="exact"/>
        <w:ind w:firstLine="567"/>
        <w:rPr>
          <w:rFonts w:ascii="仿宋_GB2312" w:eastAsia="仿宋_GB2312"/>
          <w:color w:val="000000"/>
          <w:sz w:val="30"/>
          <w:szCs w:val="30"/>
        </w:rPr>
      </w:pPr>
      <w:r>
        <w:rPr>
          <w:rFonts w:ascii="仿宋_GB2312" w:eastAsia="仿宋_GB2312"/>
          <w:color w:val="000000"/>
          <w:sz w:val="30"/>
          <w:szCs w:val="30"/>
        </w:rPr>
        <w:t>2019</w:t>
      </w:r>
      <w:r w:rsidR="00835677">
        <w:rPr>
          <w:rFonts w:ascii="仿宋_GB2312" w:eastAsia="仿宋_GB2312" w:hint="eastAsia"/>
          <w:color w:val="000000"/>
          <w:sz w:val="30"/>
          <w:szCs w:val="30"/>
        </w:rPr>
        <w:t>年，</w:t>
      </w:r>
      <w:r w:rsidRPr="00170AB2">
        <w:rPr>
          <w:rFonts w:ascii="仿宋_GB2312" w:eastAsia="仿宋_GB2312" w:hint="eastAsia"/>
          <w:color w:val="000000"/>
          <w:sz w:val="30"/>
          <w:szCs w:val="30"/>
        </w:rPr>
        <w:t>湖南依中紫光电气科技有限公司</w:t>
      </w:r>
      <w:r w:rsidR="00835677">
        <w:rPr>
          <w:rFonts w:ascii="仿宋_GB2312" w:eastAsia="仿宋_GB2312" w:hint="eastAsia"/>
          <w:color w:val="000000"/>
          <w:sz w:val="30"/>
          <w:szCs w:val="30"/>
        </w:rPr>
        <w:t>拟在</w:t>
      </w:r>
      <w:r w:rsidRPr="00170AB2">
        <w:rPr>
          <w:rFonts w:ascii="仿宋_GB2312" w:eastAsia="仿宋_GB2312" w:hint="eastAsia"/>
          <w:color w:val="000000"/>
          <w:sz w:val="30"/>
          <w:szCs w:val="30"/>
        </w:rPr>
        <w:t>“继电保护”、“电力系统分析”、“电气工程基础课程”、“电气工程专业精品课程”</w:t>
      </w:r>
      <w:r w:rsidR="00105323">
        <w:rPr>
          <w:rFonts w:ascii="仿宋_GB2312" w:eastAsia="仿宋_GB2312" w:hint="eastAsia"/>
          <w:color w:val="000000"/>
          <w:sz w:val="30"/>
          <w:szCs w:val="30"/>
        </w:rPr>
        <w:t>、“智能电网”</w:t>
      </w:r>
      <w:r w:rsidRPr="00170AB2">
        <w:rPr>
          <w:rFonts w:ascii="仿宋_GB2312" w:eastAsia="仿宋_GB2312" w:hint="eastAsia"/>
          <w:color w:val="000000"/>
          <w:sz w:val="30"/>
          <w:szCs w:val="30"/>
        </w:rPr>
        <w:t>等几个方向上，支持高校的人才培养和专业综合改革，助力新工科的研究与实践。</w:t>
      </w:r>
    </w:p>
    <w:p w:rsidR="00BE36DF" w:rsidRDefault="00835677">
      <w:pPr>
        <w:autoSpaceDE w:val="0"/>
        <w:spacing w:line="560" w:lineRule="exact"/>
        <w:ind w:firstLine="567"/>
        <w:rPr>
          <w:rFonts w:ascii="仿宋_GB2312" w:eastAsia="仿宋_GB2312"/>
          <w:color w:val="000000"/>
          <w:sz w:val="30"/>
          <w:szCs w:val="30"/>
        </w:rPr>
      </w:pPr>
      <w:r>
        <w:rPr>
          <w:rFonts w:ascii="仿宋_GB2312" w:eastAsia="仿宋_GB2312" w:hint="eastAsia"/>
          <w:color w:val="000000"/>
          <w:sz w:val="30"/>
          <w:szCs w:val="30"/>
        </w:rPr>
        <w:t>有关具体描述和申报指南如下：</w:t>
      </w:r>
    </w:p>
    <w:p w:rsidR="00BE36DF" w:rsidRDefault="00835677">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一、建设目标</w:t>
      </w:r>
    </w:p>
    <w:p w:rsidR="006362E0" w:rsidRPr="006362E0" w:rsidRDefault="00835677" w:rsidP="006362E0">
      <w:pPr>
        <w:autoSpaceDE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在教育部指导下，开展产学合作协同育人项目，</w:t>
      </w:r>
      <w:r w:rsidR="006362E0" w:rsidRPr="006362E0">
        <w:rPr>
          <w:rFonts w:ascii="仿宋_GB2312" w:eastAsia="仿宋_GB2312" w:hint="eastAsia"/>
          <w:color w:val="000000"/>
          <w:sz w:val="30"/>
          <w:szCs w:val="30"/>
        </w:rPr>
        <w:t>支持高校的人才培养和专业综合改革，助力新工科的研究与实践。</w:t>
      </w:r>
    </w:p>
    <w:p w:rsidR="00BE36DF" w:rsidRDefault="006362E0" w:rsidP="006362E0">
      <w:pPr>
        <w:autoSpaceDE w:val="0"/>
        <w:spacing w:line="560" w:lineRule="exact"/>
        <w:ind w:firstLineChars="200" w:firstLine="600"/>
        <w:rPr>
          <w:rFonts w:ascii="仿宋_GB2312" w:eastAsia="仿宋_GB2312" w:hAnsi="Times New Roman"/>
          <w:color w:val="000000"/>
          <w:sz w:val="30"/>
          <w:szCs w:val="30"/>
        </w:rPr>
      </w:pPr>
      <w:r w:rsidRPr="006362E0">
        <w:rPr>
          <w:rFonts w:ascii="仿宋_GB2312" w:eastAsia="仿宋_GB2312" w:hint="eastAsia"/>
          <w:color w:val="000000"/>
          <w:sz w:val="30"/>
          <w:szCs w:val="30"/>
        </w:rPr>
        <w:t>包括新工科建设项目、教学内容和课程体系改革项目、实践条件和实践基地建设项目、创新创业联合基金项目等方面，为校企双方搭建桥梁，着力培养适应产业发展需要的高质量人才，为企业发展提供良好的人才基础。</w:t>
      </w:r>
    </w:p>
    <w:p w:rsidR="00BE36DF" w:rsidRDefault="00835677">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二、项目内容</w:t>
      </w:r>
    </w:p>
    <w:p w:rsidR="0029799D" w:rsidRDefault="0029799D">
      <w:pPr>
        <w:autoSpaceDE w:val="0"/>
        <w:spacing w:line="560" w:lineRule="exact"/>
        <w:ind w:firstLineChars="200" w:firstLine="600"/>
        <w:rPr>
          <w:rFonts w:ascii="仿宋_GB2312" w:eastAsia="仿宋_GB2312"/>
          <w:b/>
          <w:bCs/>
          <w:color w:val="000000"/>
          <w:sz w:val="30"/>
          <w:szCs w:val="30"/>
        </w:rPr>
      </w:pPr>
      <w:r w:rsidRPr="0029799D">
        <w:rPr>
          <w:rFonts w:ascii="仿宋_GB2312" w:eastAsia="仿宋_GB2312" w:hint="eastAsia"/>
          <w:b/>
          <w:bCs/>
          <w:color w:val="000000"/>
          <w:sz w:val="30"/>
          <w:szCs w:val="30"/>
        </w:rPr>
        <w:t>（一）教学内容和课程体系改革项目</w:t>
      </w:r>
    </w:p>
    <w:p w:rsidR="0029799D" w:rsidRPr="0029799D" w:rsidRDefault="0029799D" w:rsidP="0029799D">
      <w:pPr>
        <w:autoSpaceDE w:val="0"/>
        <w:spacing w:line="560" w:lineRule="exact"/>
        <w:ind w:firstLineChars="200" w:firstLine="600"/>
        <w:rPr>
          <w:rFonts w:ascii="仿宋_GB2312" w:eastAsia="仿宋_GB2312"/>
          <w:color w:val="000000"/>
          <w:sz w:val="30"/>
          <w:szCs w:val="30"/>
        </w:rPr>
      </w:pPr>
      <w:r w:rsidRPr="0029799D">
        <w:rPr>
          <w:rFonts w:ascii="仿宋_GB2312" w:eastAsia="仿宋_GB2312" w:hint="eastAsia"/>
          <w:color w:val="000000"/>
          <w:sz w:val="30"/>
          <w:szCs w:val="30"/>
        </w:rPr>
        <w:t>面向电气工程及其自动化、电气自动化等专业拟设立教改项目2个。</w:t>
      </w:r>
    </w:p>
    <w:p w:rsidR="0029799D" w:rsidRDefault="0029799D" w:rsidP="0029799D">
      <w:pPr>
        <w:autoSpaceDE w:val="0"/>
        <w:spacing w:line="560" w:lineRule="exact"/>
        <w:ind w:firstLineChars="200" w:firstLine="600"/>
        <w:rPr>
          <w:rFonts w:ascii="仿宋_GB2312" w:eastAsia="仿宋_GB2312"/>
          <w:color w:val="000000"/>
          <w:sz w:val="30"/>
          <w:szCs w:val="30"/>
        </w:rPr>
      </w:pPr>
      <w:r w:rsidRPr="0029799D">
        <w:rPr>
          <w:rFonts w:ascii="仿宋_GB2312" w:eastAsia="仿宋_GB2312" w:hint="eastAsia"/>
          <w:color w:val="000000"/>
          <w:sz w:val="30"/>
          <w:szCs w:val="30"/>
        </w:rPr>
        <w:t>教学内容和课程体系改革项目围绕目前电气工程专业的热点课程领域，包括继电保护、电力系统分析</w:t>
      </w:r>
      <w:r w:rsidR="00533475">
        <w:rPr>
          <w:rFonts w:ascii="仿宋_GB2312" w:eastAsia="仿宋_GB2312" w:hint="eastAsia"/>
          <w:color w:val="000000"/>
          <w:sz w:val="30"/>
          <w:szCs w:val="30"/>
        </w:rPr>
        <w:t>、智能电网</w:t>
      </w:r>
      <w:r w:rsidRPr="0029799D">
        <w:rPr>
          <w:rFonts w:ascii="仿宋_GB2312" w:eastAsia="仿宋_GB2312" w:hint="eastAsia"/>
          <w:color w:val="000000"/>
          <w:sz w:val="30"/>
          <w:szCs w:val="30"/>
        </w:rPr>
        <w:t>等。支持高校在这些领域的课程建设和教学改革工作，建成一批高质量、可共享的课程教案和教学改革方案。这些建设成果将向社会开放，任何高校都可以参考借鉴用于教学和人才培养目的。师资培训项目将开展课程研讨、技术培训和突出贡献奖励等几个方面的工作，</w:t>
      </w:r>
      <w:r w:rsidRPr="0029799D">
        <w:rPr>
          <w:rFonts w:ascii="仿宋_GB2312" w:eastAsia="仿宋_GB2312" w:hint="eastAsia"/>
          <w:color w:val="000000"/>
          <w:sz w:val="30"/>
          <w:szCs w:val="30"/>
        </w:rPr>
        <w:lastRenderedPageBreak/>
        <w:t>尤其是协助培育从事一线教学工作的青年教师。设立专项和基础教改项目。</w:t>
      </w:r>
    </w:p>
    <w:p w:rsidR="00124F7C" w:rsidRDefault="00124F7C" w:rsidP="00124F7C">
      <w:pPr>
        <w:pStyle w:val="10"/>
        <w:autoSpaceDE w:val="0"/>
        <w:spacing w:before="0" w:beforeAutospacing="0" w:after="0" w:afterAutospacing="0" w:line="560" w:lineRule="exact"/>
        <w:ind w:left="0" w:firstLineChars="200" w:firstLine="600"/>
        <w:rPr>
          <w:rFonts w:ascii="仿宋_GB2312" w:eastAsia="仿宋_GB2312"/>
          <w:b/>
          <w:bCs/>
          <w:sz w:val="30"/>
          <w:szCs w:val="30"/>
        </w:rPr>
      </w:pPr>
      <w:r>
        <w:rPr>
          <w:rFonts w:ascii="仿宋_GB2312" w:eastAsia="仿宋_GB2312" w:hint="eastAsia"/>
          <w:b/>
          <w:bCs/>
          <w:sz w:val="30"/>
          <w:szCs w:val="30"/>
        </w:rPr>
        <w:t>（二）新工科建设项目</w:t>
      </w:r>
    </w:p>
    <w:p w:rsidR="00124F7C" w:rsidRDefault="00124F7C" w:rsidP="00124F7C">
      <w:pPr>
        <w:autoSpaceDE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面向电气工程及其自动化、电气自动化、自动控制等专业拟设立新工科建设</w:t>
      </w:r>
      <w:r>
        <w:rPr>
          <w:rFonts w:ascii="仿宋_GB2312" w:eastAsia="仿宋_GB2312" w:hint="eastAsia"/>
          <w:sz w:val="30"/>
          <w:szCs w:val="30"/>
        </w:rPr>
        <w:t>项目</w:t>
      </w:r>
      <w:r>
        <w:rPr>
          <w:rFonts w:ascii="仿宋_GB2312" w:eastAsia="仿宋_GB2312"/>
          <w:color w:val="000000"/>
          <w:sz w:val="30"/>
          <w:szCs w:val="30"/>
        </w:rPr>
        <w:t>3</w:t>
      </w:r>
      <w:r>
        <w:rPr>
          <w:rFonts w:ascii="仿宋_GB2312" w:eastAsia="仿宋_GB2312" w:hint="eastAsia"/>
          <w:color w:val="000000"/>
          <w:sz w:val="30"/>
          <w:szCs w:val="30"/>
        </w:rPr>
        <w:t>个。</w:t>
      </w:r>
    </w:p>
    <w:p w:rsidR="00124F7C" w:rsidRDefault="00124F7C" w:rsidP="00124F7C">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面向高等院校电气工程类相关专业，围绕工科学生工程实践能力培养的目标、课程设置、实习实训安排、经费投入、体制机制、雇主反馈等关键环节开展调查，深入分析工科学生工程实践能力的现状与问题，推进基于成果导向的工科学生工程实践能力培养体系，校企共同建设新工科实践教育体系，并将其整理成可推广的经验，共同编写实践教材；依据新工科人才培养的要求，针对工科专业的课程体系进行整合、优化、重组，提供学生的学习效率与效果，探索如何有效培养工科学生批判性思维、设计思维、工程思维、数字化思维、工程管理思维、工程伦理、跨文化沟通素养，研究新工科人才应具备的数字化思维与能力，面向电气工程及其自动化、电气自动化等专业开展新工科课程体系改革与实践，校企共同编写理论教材。</w:t>
      </w:r>
    </w:p>
    <w:p w:rsidR="00124F7C" w:rsidRDefault="00124F7C" w:rsidP="00124F7C">
      <w:pPr>
        <w:pStyle w:val="10"/>
        <w:autoSpaceDE w:val="0"/>
        <w:spacing w:before="0" w:beforeAutospacing="0" w:after="0" w:afterAutospacing="0" w:line="560" w:lineRule="exact"/>
        <w:ind w:left="0" w:firstLineChars="200" w:firstLine="600"/>
        <w:rPr>
          <w:rFonts w:ascii="仿宋_GB2312" w:eastAsia="仿宋_GB2312"/>
          <w:b/>
          <w:bCs/>
          <w:sz w:val="30"/>
          <w:szCs w:val="30"/>
        </w:rPr>
      </w:pPr>
      <w:r>
        <w:rPr>
          <w:rFonts w:ascii="仿宋_GB2312" w:eastAsia="仿宋_GB2312" w:hint="eastAsia"/>
          <w:b/>
          <w:bCs/>
          <w:sz w:val="30"/>
          <w:szCs w:val="30"/>
        </w:rPr>
        <w:t>（三）</w:t>
      </w:r>
      <w:r w:rsidRPr="00F44956">
        <w:rPr>
          <w:rFonts w:ascii="仿宋_GB2312" w:eastAsia="仿宋_GB2312" w:hint="eastAsia"/>
          <w:b/>
          <w:bCs/>
          <w:sz w:val="30"/>
          <w:szCs w:val="30"/>
        </w:rPr>
        <w:t>实践条件和实践基地建设</w:t>
      </w:r>
      <w:r>
        <w:rPr>
          <w:rFonts w:ascii="仿宋_GB2312" w:eastAsia="仿宋_GB2312" w:hint="eastAsia"/>
          <w:b/>
          <w:bCs/>
          <w:sz w:val="30"/>
          <w:szCs w:val="30"/>
        </w:rPr>
        <w:t>项目</w:t>
      </w:r>
    </w:p>
    <w:p w:rsidR="00124F7C" w:rsidRDefault="00124F7C" w:rsidP="00124F7C">
      <w:pPr>
        <w:autoSpaceDE w:val="0"/>
        <w:spacing w:line="560" w:lineRule="exact"/>
        <w:ind w:firstLineChars="200" w:firstLine="600"/>
        <w:rPr>
          <w:rFonts w:ascii="仿宋_GB2312" w:eastAsia="仿宋_GB2312"/>
          <w:color w:val="000000"/>
          <w:sz w:val="30"/>
          <w:szCs w:val="30"/>
        </w:rPr>
      </w:pPr>
      <w:r w:rsidRPr="00F44956">
        <w:rPr>
          <w:rFonts w:ascii="仿宋_GB2312" w:eastAsia="仿宋_GB2312" w:hint="eastAsia"/>
          <w:color w:val="000000"/>
          <w:sz w:val="30"/>
          <w:szCs w:val="30"/>
        </w:rPr>
        <w:t>拟设立</w:t>
      </w:r>
      <w:r>
        <w:rPr>
          <w:rFonts w:ascii="仿宋_GB2312" w:eastAsia="仿宋_GB2312"/>
          <w:color w:val="000000"/>
          <w:sz w:val="30"/>
          <w:szCs w:val="30"/>
        </w:rPr>
        <w:t>5</w:t>
      </w:r>
      <w:r w:rsidRPr="00F44956">
        <w:rPr>
          <w:rFonts w:ascii="仿宋_GB2312" w:eastAsia="仿宋_GB2312" w:hint="eastAsia"/>
          <w:color w:val="000000"/>
          <w:sz w:val="30"/>
          <w:szCs w:val="30"/>
        </w:rPr>
        <w:t>个项目，重点支持新能源、智能电网、人工智能等战略新兴产业领域，以及嵌入式、自动控制、电气工程（电机、电力电子、电力系统）、</w:t>
      </w:r>
      <w:r>
        <w:rPr>
          <w:rFonts w:ascii="仿宋_GB2312" w:eastAsia="仿宋_GB2312" w:hint="eastAsia"/>
          <w:color w:val="000000"/>
          <w:sz w:val="30"/>
          <w:szCs w:val="30"/>
        </w:rPr>
        <w:t>机电</w:t>
      </w:r>
      <w:r w:rsidRPr="00F44956">
        <w:rPr>
          <w:rFonts w:ascii="仿宋_GB2312" w:eastAsia="仿宋_GB2312" w:hint="eastAsia"/>
          <w:color w:val="000000"/>
          <w:sz w:val="30"/>
          <w:szCs w:val="30"/>
        </w:rPr>
        <w:t>一体化、运动控制、建筑电气、相关专业与高校开展创新实践研究，建设联合实践条件和实践基地。</w:t>
      </w:r>
    </w:p>
    <w:p w:rsidR="00124F7C" w:rsidRDefault="00124F7C" w:rsidP="00124F7C">
      <w:pPr>
        <w:pStyle w:val="10"/>
        <w:autoSpaceDE w:val="0"/>
        <w:spacing w:before="0" w:beforeAutospacing="0" w:after="0" w:afterAutospacing="0" w:line="560" w:lineRule="exact"/>
        <w:ind w:left="0" w:firstLineChars="200" w:firstLine="600"/>
        <w:rPr>
          <w:rFonts w:ascii="仿宋_GB2312" w:eastAsia="仿宋_GB2312"/>
          <w:b/>
          <w:bCs/>
          <w:sz w:val="30"/>
          <w:szCs w:val="30"/>
        </w:rPr>
      </w:pPr>
      <w:r>
        <w:rPr>
          <w:rFonts w:ascii="仿宋_GB2312" w:eastAsia="仿宋_GB2312" w:hint="eastAsia"/>
          <w:b/>
          <w:bCs/>
          <w:sz w:val="30"/>
          <w:szCs w:val="30"/>
        </w:rPr>
        <w:t>（四）</w:t>
      </w:r>
      <w:r w:rsidRPr="00124F7C">
        <w:rPr>
          <w:rFonts w:ascii="仿宋_GB2312" w:eastAsia="仿宋_GB2312" w:hint="eastAsia"/>
          <w:b/>
          <w:bCs/>
          <w:sz w:val="30"/>
          <w:szCs w:val="30"/>
        </w:rPr>
        <w:t>创新创业联合基金项目</w:t>
      </w:r>
    </w:p>
    <w:p w:rsidR="00124F7C" w:rsidRDefault="00124F7C" w:rsidP="00124F7C">
      <w:pPr>
        <w:autoSpaceDE w:val="0"/>
        <w:spacing w:line="560" w:lineRule="exact"/>
        <w:ind w:firstLineChars="200" w:firstLine="600"/>
        <w:rPr>
          <w:rFonts w:ascii="仿宋_GB2312" w:eastAsia="仿宋_GB2312"/>
          <w:color w:val="000000"/>
          <w:sz w:val="30"/>
          <w:szCs w:val="30"/>
        </w:rPr>
      </w:pPr>
      <w:r w:rsidRPr="00F44956">
        <w:rPr>
          <w:rFonts w:ascii="仿宋_GB2312" w:eastAsia="仿宋_GB2312" w:hint="eastAsia"/>
          <w:color w:val="000000"/>
          <w:sz w:val="30"/>
          <w:szCs w:val="30"/>
        </w:rPr>
        <w:t>拟设立</w:t>
      </w:r>
      <w:r w:rsidR="00D35ECD">
        <w:rPr>
          <w:rFonts w:ascii="仿宋_GB2312" w:eastAsia="仿宋_GB2312"/>
          <w:color w:val="000000"/>
          <w:sz w:val="30"/>
          <w:szCs w:val="30"/>
        </w:rPr>
        <w:t>8</w:t>
      </w:r>
      <w:r w:rsidRPr="00F44956">
        <w:rPr>
          <w:rFonts w:ascii="仿宋_GB2312" w:eastAsia="仿宋_GB2312" w:hint="eastAsia"/>
          <w:color w:val="000000"/>
          <w:sz w:val="30"/>
          <w:szCs w:val="30"/>
        </w:rPr>
        <w:t>个项目</w:t>
      </w:r>
      <w:r>
        <w:rPr>
          <w:rFonts w:ascii="仿宋_GB2312" w:eastAsia="仿宋_GB2312" w:hint="eastAsia"/>
          <w:color w:val="000000"/>
          <w:sz w:val="30"/>
          <w:szCs w:val="30"/>
        </w:rPr>
        <w:t>。</w:t>
      </w:r>
    </w:p>
    <w:p w:rsidR="00124F7C" w:rsidRDefault="00124F7C" w:rsidP="00124F7C">
      <w:pPr>
        <w:pStyle w:val="10"/>
        <w:autoSpaceDE w:val="0"/>
        <w:spacing w:before="0" w:beforeAutospacing="0" w:after="0" w:afterAutospacing="0" w:line="560" w:lineRule="exact"/>
        <w:ind w:left="0" w:firstLineChars="200" w:firstLine="600"/>
        <w:rPr>
          <w:rFonts w:ascii="仿宋_GB2312" w:eastAsia="仿宋_GB2312"/>
          <w:sz w:val="30"/>
          <w:szCs w:val="30"/>
        </w:rPr>
      </w:pPr>
      <w:r w:rsidRPr="00503169">
        <w:rPr>
          <w:rFonts w:ascii="仿宋_GB2312" w:eastAsia="仿宋_GB2312" w:hint="eastAsia"/>
          <w:sz w:val="30"/>
          <w:szCs w:val="30"/>
        </w:rPr>
        <w:lastRenderedPageBreak/>
        <w:t>面向高校</w:t>
      </w:r>
      <w:r>
        <w:rPr>
          <w:rFonts w:ascii="仿宋_GB2312" w:eastAsia="仿宋_GB2312" w:hint="eastAsia"/>
          <w:sz w:val="30"/>
          <w:szCs w:val="30"/>
        </w:rPr>
        <w:t>电气</w:t>
      </w:r>
      <w:r w:rsidRPr="00503169">
        <w:rPr>
          <w:rFonts w:ascii="仿宋_GB2312" w:eastAsia="仿宋_GB2312" w:hint="eastAsia"/>
          <w:sz w:val="30"/>
          <w:szCs w:val="30"/>
        </w:rPr>
        <w:t>学院、</w:t>
      </w:r>
      <w:r>
        <w:rPr>
          <w:rFonts w:ascii="仿宋_GB2312" w:eastAsia="仿宋_GB2312" w:hint="eastAsia"/>
          <w:sz w:val="30"/>
          <w:szCs w:val="30"/>
        </w:rPr>
        <w:t>自控</w:t>
      </w:r>
      <w:r w:rsidRPr="00503169">
        <w:rPr>
          <w:rFonts w:ascii="仿宋_GB2312" w:eastAsia="仿宋_GB2312" w:hint="eastAsia"/>
          <w:sz w:val="30"/>
          <w:szCs w:val="30"/>
        </w:rPr>
        <w:t>学院、</w:t>
      </w:r>
      <w:r>
        <w:rPr>
          <w:rFonts w:ascii="仿宋_GB2312" w:eastAsia="仿宋_GB2312" w:hint="eastAsia"/>
          <w:sz w:val="30"/>
          <w:szCs w:val="30"/>
        </w:rPr>
        <w:t>自动化</w:t>
      </w:r>
      <w:r w:rsidRPr="00503169">
        <w:rPr>
          <w:rFonts w:ascii="仿宋_GB2312" w:eastAsia="仿宋_GB2312" w:hint="eastAsia"/>
          <w:sz w:val="30"/>
          <w:szCs w:val="30"/>
        </w:rPr>
        <w:t>学院等院校学生，根据高校创业大赛、</w:t>
      </w:r>
      <w:proofErr w:type="gramStart"/>
      <w:r w:rsidRPr="00503169">
        <w:rPr>
          <w:rFonts w:ascii="仿宋_GB2312" w:eastAsia="仿宋_GB2312" w:hint="eastAsia"/>
          <w:sz w:val="30"/>
          <w:szCs w:val="30"/>
        </w:rPr>
        <w:t>创客空间</w:t>
      </w:r>
      <w:proofErr w:type="gramEnd"/>
      <w:r w:rsidRPr="00503169">
        <w:rPr>
          <w:rFonts w:ascii="仿宋_GB2312" w:eastAsia="仿宋_GB2312" w:hint="eastAsia"/>
          <w:sz w:val="30"/>
          <w:szCs w:val="30"/>
        </w:rPr>
        <w:t>、创业孵化项目的情况，由</w:t>
      </w:r>
      <w:r>
        <w:rPr>
          <w:rFonts w:ascii="仿宋_GB2312" w:eastAsia="仿宋_GB2312" w:hint="eastAsia"/>
          <w:sz w:val="30"/>
          <w:szCs w:val="30"/>
        </w:rPr>
        <w:t>依中紫光</w:t>
      </w:r>
      <w:r w:rsidRPr="00503169">
        <w:rPr>
          <w:rFonts w:ascii="仿宋_GB2312" w:eastAsia="仿宋_GB2312" w:hint="eastAsia"/>
          <w:sz w:val="30"/>
          <w:szCs w:val="30"/>
        </w:rPr>
        <w:t>提供资金支持和项目研究方向，并安排企业导师进行指导；学生自主组建团队面向企业申报；高校按照大学生创新创业训练计划的要求对项目进行日常管理。</w:t>
      </w:r>
    </w:p>
    <w:p w:rsidR="00BE36DF" w:rsidRDefault="00835677">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三、申报条件</w:t>
      </w:r>
    </w:p>
    <w:p w:rsidR="00093E55" w:rsidRDefault="00093E55" w:rsidP="00093E55">
      <w:pPr>
        <w:pStyle w:val="10"/>
        <w:autoSpaceDE w:val="0"/>
        <w:spacing w:before="0" w:beforeAutospacing="0" w:after="0" w:afterAutospacing="0" w:line="560" w:lineRule="exact"/>
        <w:ind w:left="0" w:firstLineChars="200" w:firstLine="600"/>
        <w:rPr>
          <w:rFonts w:ascii="仿宋_GB2312" w:eastAsia="仿宋_GB2312"/>
          <w:b/>
          <w:bCs/>
          <w:sz w:val="30"/>
          <w:szCs w:val="30"/>
        </w:rPr>
      </w:pPr>
      <w:r>
        <w:rPr>
          <w:rFonts w:ascii="仿宋_GB2312" w:eastAsia="仿宋_GB2312" w:hint="eastAsia"/>
          <w:b/>
          <w:bCs/>
          <w:sz w:val="30"/>
          <w:szCs w:val="30"/>
        </w:rPr>
        <w:t>（一）教学内容和课程体系改革项目</w:t>
      </w:r>
    </w:p>
    <w:p w:rsidR="00093E55" w:rsidRPr="00EC130E" w:rsidRDefault="00093E55" w:rsidP="00880F40">
      <w:pPr>
        <w:pStyle w:val="10"/>
        <w:autoSpaceDE w:val="0"/>
        <w:spacing w:before="0" w:beforeAutospacing="0" w:after="0" w:afterAutospacing="0" w:line="560" w:lineRule="exact"/>
        <w:ind w:left="0" w:firstLineChars="200" w:firstLine="600"/>
        <w:rPr>
          <w:rFonts w:ascii="仿宋_GB2312" w:eastAsia="仿宋_GB2312"/>
          <w:sz w:val="30"/>
          <w:szCs w:val="30"/>
        </w:rPr>
      </w:pPr>
      <w:r w:rsidRPr="00EC130E">
        <w:rPr>
          <w:rFonts w:ascii="仿宋_GB2312" w:eastAsia="仿宋_GB2312"/>
          <w:sz w:val="30"/>
          <w:szCs w:val="30"/>
        </w:rPr>
        <w:t xml:space="preserve">（1）申报单位须具备良好的创新创业人才培养基础和条件； </w:t>
      </w:r>
    </w:p>
    <w:p w:rsidR="00093E55" w:rsidRPr="00EC130E" w:rsidRDefault="00093E55" w:rsidP="00880F40">
      <w:pPr>
        <w:pStyle w:val="10"/>
        <w:autoSpaceDE w:val="0"/>
        <w:spacing w:before="0" w:beforeAutospacing="0" w:after="0" w:afterAutospacing="0" w:line="560" w:lineRule="exact"/>
        <w:ind w:left="0" w:firstLineChars="200" w:firstLine="600"/>
        <w:rPr>
          <w:rFonts w:ascii="仿宋_GB2312" w:eastAsia="仿宋_GB2312"/>
          <w:sz w:val="30"/>
          <w:szCs w:val="30"/>
        </w:rPr>
      </w:pPr>
      <w:r w:rsidRPr="00EC130E">
        <w:rPr>
          <w:rFonts w:ascii="仿宋_GB2312" w:eastAsia="仿宋_GB2312"/>
          <w:sz w:val="30"/>
          <w:szCs w:val="30"/>
        </w:rPr>
        <w:t xml:space="preserve">（2）项目申报以学校或二级学院为单位组织推荐，每个单位推荐数量不超过2项，不受理个人申报； </w:t>
      </w:r>
    </w:p>
    <w:p w:rsidR="00093E55" w:rsidRPr="00EC130E" w:rsidRDefault="00093E55" w:rsidP="00880F40">
      <w:pPr>
        <w:pStyle w:val="10"/>
        <w:autoSpaceDE w:val="0"/>
        <w:spacing w:before="0" w:beforeAutospacing="0" w:after="0" w:afterAutospacing="0" w:line="560" w:lineRule="exact"/>
        <w:ind w:left="0" w:firstLineChars="200" w:firstLine="600"/>
        <w:rPr>
          <w:rFonts w:ascii="仿宋_GB2312" w:eastAsia="仿宋_GB2312"/>
          <w:sz w:val="30"/>
          <w:szCs w:val="30"/>
        </w:rPr>
      </w:pPr>
      <w:r w:rsidRPr="00EC130E">
        <w:rPr>
          <w:rFonts w:ascii="仿宋_GB2312" w:eastAsia="仿宋_GB2312"/>
          <w:sz w:val="30"/>
          <w:szCs w:val="30"/>
        </w:rPr>
        <w:t xml:space="preserve">（3）项目负责人须具有讲师、副教授及以上专业技术职务，从事创新创业相关研究/教学工作2年以上，具备良好的研究基础，以及组织和指导研究项目实施的能力和经验，同一项目负责人仅限报1项；项目从立项到成果提交为期一年； </w:t>
      </w:r>
    </w:p>
    <w:p w:rsidR="00093E55" w:rsidRPr="00EC130E" w:rsidRDefault="00093E55" w:rsidP="00880F40">
      <w:pPr>
        <w:pStyle w:val="10"/>
        <w:autoSpaceDE w:val="0"/>
        <w:spacing w:before="0" w:beforeAutospacing="0" w:after="0" w:afterAutospacing="0" w:line="560" w:lineRule="exact"/>
        <w:ind w:left="0" w:firstLineChars="200" w:firstLine="600"/>
        <w:rPr>
          <w:rFonts w:ascii="仿宋_GB2312" w:eastAsia="仿宋_GB2312"/>
          <w:sz w:val="30"/>
          <w:szCs w:val="30"/>
        </w:rPr>
      </w:pPr>
      <w:r w:rsidRPr="00EC130E">
        <w:rPr>
          <w:rFonts w:ascii="仿宋_GB2312" w:eastAsia="仿宋_GB2312"/>
          <w:sz w:val="30"/>
          <w:szCs w:val="30"/>
        </w:rPr>
        <w:t xml:space="preserve">（4）对存在下列情况之一者不予受理：不具备实践环境建设条件和无前期研究基础者。 </w:t>
      </w:r>
    </w:p>
    <w:p w:rsidR="00093E55" w:rsidRDefault="00093E55" w:rsidP="00093E55">
      <w:pPr>
        <w:pStyle w:val="10"/>
        <w:autoSpaceDE w:val="0"/>
        <w:spacing w:before="0" w:beforeAutospacing="0" w:after="0" w:afterAutospacing="0" w:line="560" w:lineRule="exact"/>
        <w:ind w:left="0" w:firstLineChars="200" w:firstLine="600"/>
        <w:rPr>
          <w:rFonts w:ascii="仿宋_GB2312" w:eastAsia="仿宋_GB2312"/>
          <w:b/>
          <w:bCs/>
          <w:sz w:val="30"/>
          <w:szCs w:val="30"/>
        </w:rPr>
      </w:pPr>
      <w:r>
        <w:rPr>
          <w:rFonts w:ascii="仿宋_GB2312" w:eastAsia="仿宋_GB2312" w:hint="eastAsia"/>
          <w:b/>
          <w:bCs/>
          <w:sz w:val="30"/>
          <w:szCs w:val="30"/>
        </w:rPr>
        <w:t>（二）新工科建设项目</w:t>
      </w:r>
    </w:p>
    <w:p w:rsidR="00093E55" w:rsidRPr="00AF2FC0" w:rsidRDefault="00093E55" w:rsidP="00880F40">
      <w:pPr>
        <w:pStyle w:val="10"/>
        <w:autoSpaceDE w:val="0"/>
        <w:spacing w:before="0" w:beforeAutospacing="0" w:after="0" w:afterAutospacing="0" w:line="560" w:lineRule="exact"/>
        <w:ind w:left="0" w:firstLineChars="200" w:firstLine="600"/>
        <w:rPr>
          <w:rFonts w:ascii="仿宋_GB2312" w:eastAsia="仿宋_GB2312"/>
          <w:sz w:val="30"/>
          <w:szCs w:val="30"/>
        </w:rPr>
      </w:pPr>
      <w:r w:rsidRPr="00AF2FC0">
        <w:rPr>
          <w:rFonts w:ascii="仿宋_GB2312" w:eastAsia="仿宋_GB2312"/>
          <w:sz w:val="30"/>
          <w:szCs w:val="30"/>
        </w:rPr>
        <w:t xml:space="preserve">（1）项目申报单位具备良好的综合应用人才培养基础和条件； </w:t>
      </w:r>
    </w:p>
    <w:p w:rsidR="00093E55" w:rsidRPr="00AF2FC0" w:rsidRDefault="00093E55" w:rsidP="00880F40">
      <w:pPr>
        <w:pStyle w:val="10"/>
        <w:autoSpaceDE w:val="0"/>
        <w:spacing w:before="0" w:beforeAutospacing="0" w:after="0" w:afterAutospacing="0" w:line="560" w:lineRule="exact"/>
        <w:ind w:left="0" w:firstLineChars="200" w:firstLine="600"/>
        <w:rPr>
          <w:rFonts w:ascii="仿宋_GB2312" w:eastAsia="仿宋_GB2312"/>
          <w:sz w:val="30"/>
          <w:szCs w:val="30"/>
        </w:rPr>
      </w:pPr>
      <w:r w:rsidRPr="00AF2FC0">
        <w:rPr>
          <w:rFonts w:ascii="仿宋_GB2312" w:eastAsia="仿宋_GB2312"/>
          <w:sz w:val="30"/>
          <w:szCs w:val="30"/>
        </w:rPr>
        <w:t xml:space="preserve">（2）项目申报人要求为高校相关负责人，具有副教授及以上专业技术职务，从事专业教学或专业工作5年以上，具备良好的研究基础，以及组织和指导研究项目实施的能力和经验； </w:t>
      </w:r>
    </w:p>
    <w:p w:rsidR="00093E55" w:rsidRPr="00AF2FC0" w:rsidRDefault="00093E55" w:rsidP="00880F40">
      <w:pPr>
        <w:pStyle w:val="10"/>
        <w:autoSpaceDE w:val="0"/>
        <w:spacing w:before="0" w:beforeAutospacing="0" w:after="0" w:afterAutospacing="0" w:line="560" w:lineRule="exact"/>
        <w:ind w:left="0" w:firstLineChars="200" w:firstLine="600"/>
        <w:rPr>
          <w:rFonts w:ascii="仿宋_GB2312" w:eastAsia="仿宋_GB2312"/>
          <w:sz w:val="30"/>
          <w:szCs w:val="30"/>
        </w:rPr>
      </w:pPr>
      <w:r w:rsidRPr="00AF2FC0">
        <w:rPr>
          <w:rFonts w:ascii="仿宋_GB2312" w:eastAsia="仿宋_GB2312"/>
          <w:sz w:val="30"/>
          <w:szCs w:val="30"/>
        </w:rPr>
        <w:t xml:space="preserve">（3）项目申报以学校或二级学院为单位组织推荐，每个单位推荐数量不超过2项，不受理个人申报； </w:t>
      </w:r>
    </w:p>
    <w:p w:rsidR="00093E55" w:rsidRPr="00AF2FC0" w:rsidRDefault="00093E55" w:rsidP="00880F40">
      <w:pPr>
        <w:pStyle w:val="10"/>
        <w:autoSpaceDE w:val="0"/>
        <w:spacing w:before="0" w:beforeAutospacing="0" w:after="0" w:afterAutospacing="0" w:line="560" w:lineRule="exact"/>
        <w:ind w:left="0" w:firstLineChars="200" w:firstLine="600"/>
        <w:rPr>
          <w:rFonts w:ascii="仿宋_GB2312" w:eastAsia="仿宋_GB2312"/>
          <w:sz w:val="30"/>
          <w:szCs w:val="30"/>
        </w:rPr>
      </w:pPr>
      <w:r w:rsidRPr="00AF2FC0">
        <w:rPr>
          <w:rFonts w:ascii="仿宋_GB2312" w:eastAsia="仿宋_GB2312"/>
          <w:sz w:val="30"/>
          <w:szCs w:val="30"/>
        </w:rPr>
        <w:lastRenderedPageBreak/>
        <w:t>（4）对存在下列情况之一者不予受理：不具备实践环境建设条件和无前期研究基础者。</w:t>
      </w:r>
    </w:p>
    <w:p w:rsidR="00093E55" w:rsidRDefault="00093E55" w:rsidP="00093E55">
      <w:pPr>
        <w:pStyle w:val="10"/>
        <w:autoSpaceDE w:val="0"/>
        <w:spacing w:before="0" w:beforeAutospacing="0" w:after="0" w:afterAutospacing="0" w:line="560" w:lineRule="exact"/>
        <w:ind w:left="0" w:firstLineChars="200" w:firstLine="600"/>
        <w:rPr>
          <w:rFonts w:ascii="仿宋_GB2312" w:eastAsia="仿宋_GB2312"/>
          <w:b/>
          <w:bCs/>
          <w:sz w:val="30"/>
          <w:szCs w:val="30"/>
        </w:rPr>
      </w:pPr>
      <w:r>
        <w:rPr>
          <w:rFonts w:ascii="仿宋_GB2312" w:eastAsia="仿宋_GB2312" w:hint="eastAsia"/>
          <w:b/>
          <w:bCs/>
          <w:sz w:val="30"/>
          <w:szCs w:val="30"/>
        </w:rPr>
        <w:t>（三）</w:t>
      </w:r>
      <w:r w:rsidRPr="00F44956">
        <w:rPr>
          <w:rFonts w:ascii="仿宋_GB2312" w:eastAsia="仿宋_GB2312" w:hint="eastAsia"/>
          <w:b/>
          <w:bCs/>
          <w:sz w:val="30"/>
          <w:szCs w:val="30"/>
        </w:rPr>
        <w:t>实践条件和实践基地建设</w:t>
      </w:r>
      <w:r>
        <w:rPr>
          <w:rFonts w:ascii="仿宋_GB2312" w:eastAsia="仿宋_GB2312" w:hint="eastAsia"/>
          <w:b/>
          <w:bCs/>
          <w:sz w:val="30"/>
          <w:szCs w:val="30"/>
        </w:rPr>
        <w:t>项目</w:t>
      </w:r>
    </w:p>
    <w:p w:rsidR="00093E55" w:rsidRPr="00AF2FC0" w:rsidRDefault="00093E55" w:rsidP="00880F40">
      <w:pPr>
        <w:pStyle w:val="10"/>
        <w:autoSpaceDE w:val="0"/>
        <w:spacing w:before="0" w:beforeAutospacing="0" w:after="0" w:afterAutospacing="0" w:line="560" w:lineRule="exact"/>
        <w:ind w:left="0" w:firstLineChars="200" w:firstLine="600"/>
        <w:rPr>
          <w:rFonts w:ascii="仿宋_GB2312" w:eastAsia="仿宋_GB2312"/>
          <w:sz w:val="30"/>
          <w:szCs w:val="30"/>
        </w:rPr>
      </w:pPr>
      <w:r w:rsidRPr="00AF2FC0">
        <w:rPr>
          <w:rFonts w:ascii="仿宋_GB2312" w:eastAsia="仿宋_GB2312"/>
          <w:sz w:val="30"/>
          <w:szCs w:val="30"/>
        </w:rPr>
        <w:t>（1）项目申报单位须开设有</w:t>
      </w:r>
      <w:r>
        <w:rPr>
          <w:rFonts w:ascii="仿宋_GB2312" w:eastAsia="仿宋_GB2312" w:hint="eastAsia"/>
          <w:sz w:val="30"/>
          <w:szCs w:val="30"/>
        </w:rPr>
        <w:t>电气工程及其自动化</w:t>
      </w:r>
      <w:r w:rsidRPr="00AF2FC0">
        <w:rPr>
          <w:rFonts w:ascii="仿宋_GB2312" w:eastAsia="仿宋_GB2312"/>
          <w:sz w:val="30"/>
          <w:szCs w:val="30"/>
        </w:rPr>
        <w:t xml:space="preserve">等相关专业，具备良好的综合应用人才培养基础和条件； </w:t>
      </w:r>
    </w:p>
    <w:p w:rsidR="00093E55" w:rsidRPr="00AF2FC0" w:rsidRDefault="00093E55" w:rsidP="00880F40">
      <w:pPr>
        <w:pStyle w:val="10"/>
        <w:autoSpaceDE w:val="0"/>
        <w:spacing w:before="0" w:beforeAutospacing="0" w:after="0" w:afterAutospacing="0" w:line="560" w:lineRule="exact"/>
        <w:ind w:left="0" w:firstLineChars="200" w:firstLine="600"/>
        <w:rPr>
          <w:rFonts w:ascii="仿宋_GB2312" w:eastAsia="仿宋_GB2312"/>
          <w:sz w:val="30"/>
          <w:szCs w:val="30"/>
        </w:rPr>
      </w:pPr>
      <w:r w:rsidRPr="00AF2FC0">
        <w:rPr>
          <w:rFonts w:ascii="仿宋_GB2312" w:eastAsia="仿宋_GB2312"/>
          <w:sz w:val="30"/>
          <w:szCs w:val="30"/>
        </w:rPr>
        <w:t xml:space="preserve">（2）项目申报人要求为高校相关负责人，具有副教授及以上专业技术职务，从事专业教学或专业工作5年以上，具备良好的研究基础，以及组织和指导研究项目实施的能力和经验； </w:t>
      </w:r>
    </w:p>
    <w:p w:rsidR="00093E55" w:rsidRPr="00AF2FC0" w:rsidRDefault="00093E55" w:rsidP="00880F40">
      <w:pPr>
        <w:pStyle w:val="10"/>
        <w:autoSpaceDE w:val="0"/>
        <w:spacing w:before="0" w:beforeAutospacing="0" w:after="0" w:afterAutospacing="0" w:line="560" w:lineRule="exact"/>
        <w:ind w:left="0" w:firstLineChars="200" w:firstLine="600"/>
        <w:rPr>
          <w:rFonts w:ascii="仿宋_GB2312" w:eastAsia="仿宋_GB2312"/>
          <w:sz w:val="30"/>
          <w:szCs w:val="30"/>
        </w:rPr>
      </w:pPr>
      <w:r w:rsidRPr="00AF2FC0">
        <w:rPr>
          <w:rFonts w:ascii="仿宋_GB2312" w:eastAsia="仿宋_GB2312"/>
          <w:sz w:val="30"/>
          <w:szCs w:val="30"/>
        </w:rPr>
        <w:t xml:space="preserve">（3）项目申报以学校或二级学院为单位组织推荐，每个单位推荐数量不超过2项，不受理个人申报； </w:t>
      </w:r>
    </w:p>
    <w:p w:rsidR="00093E55" w:rsidRPr="00AF2FC0" w:rsidRDefault="00093E55" w:rsidP="00880F40">
      <w:pPr>
        <w:pStyle w:val="10"/>
        <w:autoSpaceDE w:val="0"/>
        <w:spacing w:before="0" w:beforeAutospacing="0" w:after="0" w:afterAutospacing="0" w:line="560" w:lineRule="exact"/>
        <w:ind w:left="0" w:firstLineChars="200" w:firstLine="600"/>
        <w:rPr>
          <w:rFonts w:ascii="仿宋_GB2312" w:eastAsia="仿宋_GB2312"/>
          <w:sz w:val="30"/>
          <w:szCs w:val="30"/>
        </w:rPr>
      </w:pPr>
      <w:r w:rsidRPr="00AF2FC0">
        <w:rPr>
          <w:rFonts w:ascii="仿宋_GB2312" w:eastAsia="仿宋_GB2312"/>
          <w:sz w:val="30"/>
          <w:szCs w:val="30"/>
        </w:rPr>
        <w:t>（4）对存在下列情况之一者不予受理：不具备实践环境建设条件和无前期研究基础者。</w:t>
      </w:r>
    </w:p>
    <w:p w:rsidR="00093E55" w:rsidRDefault="00093E55" w:rsidP="00093E55">
      <w:pPr>
        <w:pStyle w:val="10"/>
        <w:autoSpaceDE w:val="0"/>
        <w:spacing w:before="0" w:beforeAutospacing="0" w:after="0" w:afterAutospacing="0" w:line="560" w:lineRule="exact"/>
        <w:ind w:left="0" w:firstLineChars="200" w:firstLine="600"/>
        <w:rPr>
          <w:rFonts w:ascii="仿宋_GB2312" w:eastAsia="仿宋_GB2312"/>
          <w:b/>
          <w:bCs/>
          <w:sz w:val="30"/>
          <w:szCs w:val="30"/>
        </w:rPr>
      </w:pPr>
      <w:r>
        <w:rPr>
          <w:rFonts w:ascii="仿宋_GB2312" w:eastAsia="仿宋_GB2312" w:hint="eastAsia"/>
          <w:b/>
          <w:bCs/>
          <w:sz w:val="30"/>
          <w:szCs w:val="30"/>
        </w:rPr>
        <w:t>（四）</w:t>
      </w:r>
      <w:r w:rsidRPr="00880F40">
        <w:rPr>
          <w:rFonts w:ascii="仿宋_GB2312" w:eastAsia="仿宋_GB2312" w:hint="eastAsia"/>
          <w:b/>
          <w:bCs/>
          <w:sz w:val="30"/>
          <w:szCs w:val="30"/>
        </w:rPr>
        <w:t>创新创业联合基金项目</w:t>
      </w:r>
    </w:p>
    <w:p w:rsidR="00093E55" w:rsidRPr="00AF2FC0" w:rsidRDefault="00093E55" w:rsidP="00880F40">
      <w:pPr>
        <w:pStyle w:val="10"/>
        <w:autoSpaceDE w:val="0"/>
        <w:spacing w:before="0" w:beforeAutospacing="0" w:after="0" w:afterAutospacing="0" w:line="560" w:lineRule="exact"/>
        <w:ind w:left="0" w:firstLineChars="200" w:firstLine="600"/>
        <w:rPr>
          <w:rFonts w:ascii="仿宋_GB2312" w:eastAsia="仿宋_GB2312"/>
          <w:sz w:val="30"/>
          <w:szCs w:val="30"/>
        </w:rPr>
      </w:pPr>
      <w:r w:rsidRPr="00AF2FC0">
        <w:rPr>
          <w:rFonts w:ascii="仿宋_GB2312" w:eastAsia="仿宋_GB2312"/>
          <w:sz w:val="30"/>
          <w:szCs w:val="30"/>
        </w:rPr>
        <w:t xml:space="preserve">（1）项目申报单位具备良好的创新创业应用人才培养基础和条件； </w:t>
      </w:r>
    </w:p>
    <w:p w:rsidR="00093E55" w:rsidRPr="00AF2FC0" w:rsidRDefault="00093E55" w:rsidP="00880F40">
      <w:pPr>
        <w:pStyle w:val="10"/>
        <w:autoSpaceDE w:val="0"/>
        <w:spacing w:before="0" w:beforeAutospacing="0" w:after="0" w:afterAutospacing="0" w:line="560" w:lineRule="exact"/>
        <w:ind w:left="0" w:firstLineChars="200" w:firstLine="600"/>
        <w:rPr>
          <w:rFonts w:ascii="仿宋_GB2312" w:eastAsia="仿宋_GB2312"/>
          <w:sz w:val="30"/>
          <w:szCs w:val="30"/>
        </w:rPr>
      </w:pPr>
      <w:r w:rsidRPr="00AF2FC0">
        <w:rPr>
          <w:rFonts w:ascii="仿宋_GB2312" w:eastAsia="仿宋_GB2312"/>
          <w:sz w:val="30"/>
          <w:szCs w:val="30"/>
        </w:rPr>
        <w:t>（2）项目申报人要求为</w:t>
      </w:r>
      <w:r>
        <w:rPr>
          <w:rFonts w:ascii="仿宋_GB2312" w:eastAsia="仿宋_GB2312" w:hint="eastAsia"/>
          <w:sz w:val="30"/>
          <w:szCs w:val="30"/>
        </w:rPr>
        <w:t>电气工程</w:t>
      </w:r>
      <w:r w:rsidRPr="00AF2FC0">
        <w:rPr>
          <w:rFonts w:ascii="仿宋_GB2312" w:eastAsia="仿宋_GB2312"/>
          <w:sz w:val="30"/>
          <w:szCs w:val="30"/>
        </w:rPr>
        <w:t>学院、</w:t>
      </w:r>
      <w:r>
        <w:rPr>
          <w:rFonts w:ascii="仿宋_GB2312" w:eastAsia="仿宋_GB2312" w:hint="eastAsia"/>
          <w:sz w:val="30"/>
          <w:szCs w:val="30"/>
        </w:rPr>
        <w:t>自动化</w:t>
      </w:r>
      <w:r w:rsidRPr="00AF2FC0">
        <w:rPr>
          <w:rFonts w:ascii="仿宋_GB2312" w:eastAsia="仿宋_GB2312"/>
          <w:sz w:val="30"/>
          <w:szCs w:val="30"/>
        </w:rPr>
        <w:t>学院等院校学生，至少在国内创业大赛（省级）银奖以上的认定，并在</w:t>
      </w:r>
      <w:proofErr w:type="gramStart"/>
      <w:r w:rsidRPr="00AF2FC0">
        <w:rPr>
          <w:rFonts w:ascii="仿宋_GB2312" w:eastAsia="仿宋_GB2312"/>
          <w:sz w:val="30"/>
          <w:szCs w:val="30"/>
        </w:rPr>
        <w:t>院校创客空间</w:t>
      </w:r>
      <w:proofErr w:type="gramEnd"/>
      <w:r w:rsidRPr="00AF2FC0">
        <w:rPr>
          <w:rFonts w:ascii="仿宋_GB2312" w:eastAsia="仿宋_GB2312"/>
          <w:sz w:val="30"/>
          <w:szCs w:val="30"/>
        </w:rPr>
        <w:t xml:space="preserve">、孵化器注册实施的项目； </w:t>
      </w:r>
    </w:p>
    <w:p w:rsidR="00093E55" w:rsidRPr="00AF2FC0" w:rsidRDefault="00093E55" w:rsidP="00880F40">
      <w:pPr>
        <w:pStyle w:val="10"/>
        <w:autoSpaceDE w:val="0"/>
        <w:spacing w:before="0" w:beforeAutospacing="0" w:after="0" w:afterAutospacing="0" w:line="560" w:lineRule="exact"/>
        <w:ind w:left="0" w:firstLineChars="200" w:firstLine="600"/>
        <w:rPr>
          <w:rFonts w:ascii="仿宋_GB2312" w:eastAsia="仿宋_GB2312"/>
          <w:sz w:val="30"/>
          <w:szCs w:val="30"/>
        </w:rPr>
      </w:pPr>
      <w:r w:rsidRPr="00AF2FC0">
        <w:rPr>
          <w:rFonts w:ascii="仿宋_GB2312" w:eastAsia="仿宋_GB2312"/>
          <w:sz w:val="30"/>
          <w:szCs w:val="30"/>
        </w:rPr>
        <w:t xml:space="preserve">（3）项目申报以学校或二级学院为单位组织推荐，每个单位推荐数量不超过2项，不受理个人申报； </w:t>
      </w:r>
    </w:p>
    <w:p w:rsidR="00093E55" w:rsidRPr="00AF2FC0" w:rsidRDefault="00093E55" w:rsidP="00880F40">
      <w:pPr>
        <w:pStyle w:val="10"/>
        <w:autoSpaceDE w:val="0"/>
        <w:spacing w:before="0" w:beforeAutospacing="0" w:after="0" w:afterAutospacing="0" w:line="560" w:lineRule="exact"/>
        <w:ind w:left="0" w:firstLineChars="200" w:firstLine="600"/>
        <w:rPr>
          <w:rFonts w:ascii="&amp;quot" w:eastAsia="宋体" w:hAnsi="&amp;quot" w:cs="宋体" w:hint="eastAsia"/>
          <w:sz w:val="24"/>
          <w:szCs w:val="24"/>
        </w:rPr>
      </w:pPr>
      <w:r w:rsidRPr="00AF2FC0">
        <w:rPr>
          <w:rFonts w:ascii="仿宋_GB2312" w:eastAsia="仿宋_GB2312"/>
          <w:sz w:val="30"/>
          <w:szCs w:val="30"/>
        </w:rPr>
        <w:t xml:space="preserve">（4）对存在下列情况之一者不予受理：不具备实践环境建设条件和无前期研究基础者。 </w:t>
      </w:r>
      <w:r w:rsidRPr="00880F40">
        <w:rPr>
          <w:rFonts w:ascii="仿宋_GB2312" w:eastAsia="仿宋_GB2312"/>
          <w:sz w:val="30"/>
          <w:szCs w:val="30"/>
        </w:rPr>
        <w:t> </w:t>
      </w:r>
      <w:r w:rsidRPr="00AF2FC0">
        <w:rPr>
          <w:rFonts w:ascii="&amp;quot" w:eastAsia="宋体" w:hAnsi="&amp;quot" w:cs="宋体"/>
          <w:sz w:val="24"/>
          <w:szCs w:val="24"/>
        </w:rPr>
        <w:t xml:space="preserve"> </w:t>
      </w:r>
    </w:p>
    <w:p w:rsidR="00BE36DF" w:rsidRDefault="00835677">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四、建设要求</w:t>
      </w:r>
    </w:p>
    <w:p w:rsidR="00703F7B" w:rsidRPr="00703F7B" w:rsidRDefault="00703F7B" w:rsidP="00703F7B">
      <w:pPr>
        <w:autoSpaceDE w:val="0"/>
        <w:spacing w:line="560" w:lineRule="exact"/>
        <w:ind w:left="240" w:firstLineChars="120" w:firstLine="360"/>
        <w:rPr>
          <w:rFonts w:ascii="仿宋_GB2312" w:eastAsia="仿宋_GB2312"/>
          <w:b/>
          <w:bCs/>
          <w:color w:val="000000"/>
          <w:sz w:val="30"/>
          <w:szCs w:val="30"/>
        </w:rPr>
      </w:pPr>
      <w:r>
        <w:rPr>
          <w:rFonts w:ascii="仿宋_GB2312" w:eastAsia="仿宋_GB2312" w:hint="eastAsia"/>
          <w:b/>
          <w:bCs/>
          <w:color w:val="000000"/>
          <w:sz w:val="30"/>
          <w:szCs w:val="30"/>
        </w:rPr>
        <w:t>1.</w:t>
      </w:r>
      <w:r w:rsidRPr="00703F7B">
        <w:rPr>
          <w:rFonts w:ascii="仿宋_GB2312" w:eastAsia="仿宋_GB2312" w:hint="eastAsia"/>
          <w:b/>
          <w:bCs/>
          <w:color w:val="000000"/>
          <w:sz w:val="30"/>
          <w:szCs w:val="30"/>
        </w:rPr>
        <w:t>教学内容和课程体系改革项目</w:t>
      </w:r>
      <w:r>
        <w:rPr>
          <w:rFonts w:ascii="仿宋_GB2312" w:eastAsia="仿宋_GB2312" w:hint="eastAsia"/>
          <w:b/>
          <w:bCs/>
          <w:color w:val="000000"/>
          <w:sz w:val="30"/>
          <w:szCs w:val="30"/>
        </w:rPr>
        <w:t>需完成以下任务：</w:t>
      </w:r>
    </w:p>
    <w:p w:rsidR="00703F7B" w:rsidRDefault="00703F7B" w:rsidP="00703F7B">
      <w:pPr>
        <w:pStyle w:val="10"/>
        <w:autoSpaceDE w:val="0"/>
        <w:spacing w:before="0" w:beforeAutospacing="0" w:after="0" w:afterAutospacing="0" w:line="560" w:lineRule="exact"/>
        <w:ind w:left="0" w:firstLineChars="200" w:firstLine="600"/>
        <w:rPr>
          <w:rFonts w:ascii="仿宋_GB2312" w:eastAsia="仿宋_GB2312"/>
          <w:sz w:val="30"/>
          <w:szCs w:val="30"/>
        </w:rPr>
      </w:pPr>
      <w:r w:rsidRPr="00DB244D">
        <w:rPr>
          <w:rFonts w:ascii="仿宋_GB2312" w:eastAsia="仿宋_GB2312" w:hint="eastAsia"/>
          <w:sz w:val="30"/>
          <w:szCs w:val="30"/>
        </w:rPr>
        <w:lastRenderedPageBreak/>
        <w:t>申报人可以参考以下课题进行申报，但不限于以下内容：</w:t>
      </w:r>
      <w:r>
        <w:rPr>
          <w:rFonts w:ascii="仿宋_GB2312" w:eastAsia="仿宋_GB2312" w:hint="eastAsia"/>
          <w:sz w:val="30"/>
          <w:szCs w:val="30"/>
        </w:rPr>
        <w:t>电力系统继电保护实践课程资源包</w:t>
      </w:r>
      <w:r w:rsidRPr="00DB244D">
        <w:rPr>
          <w:rFonts w:ascii="仿宋_GB2312" w:eastAsia="仿宋_GB2312" w:hint="eastAsia"/>
          <w:sz w:val="30"/>
          <w:szCs w:val="30"/>
        </w:rPr>
        <w:t>、</w:t>
      </w:r>
      <w:r>
        <w:rPr>
          <w:rFonts w:ascii="仿宋_GB2312" w:eastAsia="仿宋_GB2312" w:hint="eastAsia"/>
          <w:sz w:val="30"/>
          <w:szCs w:val="30"/>
        </w:rPr>
        <w:t>电力系统分析实践课程优化资源包</w:t>
      </w:r>
      <w:r w:rsidRPr="00DB244D">
        <w:rPr>
          <w:rFonts w:ascii="仿宋_GB2312" w:eastAsia="仿宋_GB2312" w:hint="eastAsia"/>
          <w:sz w:val="30"/>
          <w:szCs w:val="30"/>
        </w:rPr>
        <w:t>、</w:t>
      </w:r>
      <w:r>
        <w:rPr>
          <w:rFonts w:ascii="仿宋_GB2312" w:eastAsia="仿宋_GB2312" w:hint="eastAsia"/>
          <w:sz w:val="30"/>
          <w:szCs w:val="30"/>
        </w:rPr>
        <w:t>电气工程专业基础课程实践教学资源包</w:t>
      </w:r>
      <w:r w:rsidRPr="00DB244D">
        <w:rPr>
          <w:rFonts w:ascii="仿宋_GB2312" w:eastAsia="仿宋_GB2312" w:hint="eastAsia"/>
          <w:sz w:val="30"/>
          <w:szCs w:val="30"/>
        </w:rPr>
        <w:t>等</w:t>
      </w:r>
      <w:r>
        <w:rPr>
          <w:rFonts w:ascii="仿宋_GB2312" w:eastAsia="仿宋_GB2312" w:hint="eastAsia"/>
          <w:sz w:val="30"/>
          <w:szCs w:val="30"/>
        </w:rPr>
        <w:t>电气工程</w:t>
      </w:r>
      <w:r w:rsidRPr="00DB244D">
        <w:rPr>
          <w:rFonts w:ascii="仿宋_GB2312" w:eastAsia="仿宋_GB2312" w:hint="eastAsia"/>
          <w:sz w:val="30"/>
          <w:szCs w:val="30"/>
        </w:rPr>
        <w:t>类课程资源包。</w:t>
      </w:r>
    </w:p>
    <w:p w:rsidR="00703F7B" w:rsidRPr="00531C7F" w:rsidRDefault="00703F7B" w:rsidP="00703F7B">
      <w:pPr>
        <w:pStyle w:val="10"/>
        <w:autoSpaceDE w:val="0"/>
        <w:spacing w:before="0" w:beforeAutospacing="0" w:after="0" w:afterAutospacing="0" w:line="560" w:lineRule="exact"/>
        <w:ind w:left="0" w:firstLineChars="200" w:firstLine="600"/>
        <w:rPr>
          <w:rFonts w:ascii="仿宋_GB2312" w:eastAsia="仿宋_GB2312"/>
          <w:sz w:val="30"/>
          <w:szCs w:val="30"/>
        </w:rPr>
      </w:pPr>
      <w:r w:rsidRPr="00531C7F">
        <w:rPr>
          <w:rFonts w:ascii="仿宋_GB2312" w:eastAsia="仿宋_GB2312"/>
          <w:sz w:val="30"/>
          <w:szCs w:val="30"/>
        </w:rPr>
        <w:t xml:space="preserve">（1）基于研究类项目要求形成描述性文档，包括研究的背景、研究对象、研究计划、研究成果、可预测的效果等;研究文档分为word描述版和PPT介绍版，word版不少于50页，PPT版不少于30页；研究调研对象要求不少于5个典型案例；研究成果将以白皮书的形式汇总提炼并公开发布；项目获得专家评审团60%以上同意即可通过项目验收； </w:t>
      </w:r>
    </w:p>
    <w:p w:rsidR="00703F7B" w:rsidRPr="00531C7F" w:rsidRDefault="00703F7B" w:rsidP="00703F7B">
      <w:pPr>
        <w:pStyle w:val="10"/>
        <w:autoSpaceDE w:val="0"/>
        <w:spacing w:before="0" w:beforeAutospacing="0" w:after="0" w:afterAutospacing="0" w:line="560" w:lineRule="exact"/>
        <w:ind w:left="0" w:firstLineChars="200" w:firstLine="600"/>
        <w:rPr>
          <w:rFonts w:ascii="仿宋_GB2312" w:eastAsia="仿宋_GB2312"/>
          <w:sz w:val="30"/>
          <w:szCs w:val="30"/>
        </w:rPr>
      </w:pPr>
      <w:r w:rsidRPr="00531C7F">
        <w:rPr>
          <w:rFonts w:ascii="仿宋_GB2312" w:eastAsia="仿宋_GB2312"/>
          <w:sz w:val="30"/>
          <w:szCs w:val="30"/>
        </w:rPr>
        <w:t>（2）基于课程优化类项目要求形成课程包，包括课程优化建议、授课大纲、授课内容、授课录像、授课评价等；课程</w:t>
      </w:r>
      <w:proofErr w:type="gramStart"/>
      <w:r w:rsidRPr="00531C7F">
        <w:rPr>
          <w:rFonts w:ascii="仿宋_GB2312" w:eastAsia="仿宋_GB2312"/>
          <w:sz w:val="30"/>
          <w:szCs w:val="30"/>
        </w:rPr>
        <w:t>包分为</w:t>
      </w:r>
      <w:proofErr w:type="gramEnd"/>
      <w:r w:rsidRPr="00531C7F">
        <w:rPr>
          <w:rFonts w:ascii="仿宋_GB2312" w:eastAsia="仿宋_GB2312"/>
          <w:sz w:val="30"/>
          <w:szCs w:val="30"/>
        </w:rPr>
        <w:t xml:space="preserve">word描述版和PPT介绍版，word版不少于50页，PPT版不少于30页，授课录像不少于30分钟；课程包选择性的提炼后将在中科云课程平台上进行发布和下载使用； </w:t>
      </w:r>
    </w:p>
    <w:p w:rsidR="00703F7B" w:rsidRPr="00531C7F" w:rsidRDefault="00703F7B" w:rsidP="00703F7B">
      <w:pPr>
        <w:pStyle w:val="10"/>
        <w:autoSpaceDE w:val="0"/>
        <w:spacing w:before="0" w:beforeAutospacing="0" w:after="0" w:afterAutospacing="0" w:line="560" w:lineRule="exact"/>
        <w:ind w:left="0" w:firstLineChars="200" w:firstLine="600"/>
        <w:rPr>
          <w:rFonts w:ascii="仿宋_GB2312" w:eastAsia="仿宋_GB2312"/>
          <w:sz w:val="30"/>
          <w:szCs w:val="30"/>
        </w:rPr>
      </w:pPr>
      <w:r w:rsidRPr="00531C7F">
        <w:rPr>
          <w:rFonts w:ascii="仿宋_GB2312" w:eastAsia="仿宋_GB2312"/>
          <w:sz w:val="30"/>
          <w:szCs w:val="30"/>
        </w:rPr>
        <w:t xml:space="preserve">（3）申报单位需要设立课题经费池专项管理，并提供配套经费进行对口课题支持，校企双方共同针对项目计划进展拨付项目经费；项目获得专家评审团60%以上同意即可通过项目验收； </w:t>
      </w:r>
    </w:p>
    <w:p w:rsidR="00703F7B" w:rsidRPr="00531C7F" w:rsidRDefault="00703F7B" w:rsidP="00703F7B">
      <w:pPr>
        <w:pStyle w:val="10"/>
        <w:autoSpaceDE w:val="0"/>
        <w:spacing w:before="0" w:beforeAutospacing="0" w:after="0" w:afterAutospacing="0" w:line="560" w:lineRule="exact"/>
        <w:ind w:left="0" w:firstLineChars="200" w:firstLine="600"/>
        <w:rPr>
          <w:rFonts w:ascii="仿宋_GB2312" w:eastAsia="仿宋_GB2312"/>
          <w:sz w:val="30"/>
          <w:szCs w:val="30"/>
        </w:rPr>
      </w:pPr>
      <w:r w:rsidRPr="00531C7F">
        <w:rPr>
          <w:rFonts w:ascii="仿宋_GB2312" w:eastAsia="仿宋_GB2312"/>
          <w:sz w:val="30"/>
          <w:szCs w:val="30"/>
        </w:rPr>
        <w:t>（4）书面承诺和表明所有项目建设内容可针对教育合作目的无偿开放和共享。</w:t>
      </w:r>
    </w:p>
    <w:p w:rsidR="00703F7B" w:rsidRPr="00B41CE8" w:rsidRDefault="00B41CE8" w:rsidP="00B41CE8">
      <w:pPr>
        <w:autoSpaceDE w:val="0"/>
        <w:spacing w:line="560" w:lineRule="exact"/>
        <w:ind w:left="240" w:firstLineChars="120" w:firstLine="360"/>
        <w:rPr>
          <w:rFonts w:ascii="仿宋_GB2312" w:eastAsia="仿宋_GB2312"/>
          <w:b/>
          <w:bCs/>
          <w:color w:val="000000"/>
          <w:sz w:val="30"/>
          <w:szCs w:val="30"/>
        </w:rPr>
      </w:pPr>
      <w:r>
        <w:rPr>
          <w:rFonts w:ascii="仿宋_GB2312" w:eastAsia="仿宋_GB2312"/>
          <w:b/>
          <w:bCs/>
          <w:color w:val="000000"/>
          <w:sz w:val="30"/>
          <w:szCs w:val="30"/>
        </w:rPr>
        <w:t>2</w:t>
      </w:r>
      <w:r>
        <w:rPr>
          <w:rFonts w:ascii="仿宋_GB2312" w:eastAsia="仿宋_GB2312" w:hint="eastAsia"/>
          <w:b/>
          <w:bCs/>
          <w:color w:val="000000"/>
          <w:sz w:val="30"/>
          <w:szCs w:val="30"/>
        </w:rPr>
        <w:t>.</w:t>
      </w:r>
      <w:r w:rsidR="00703F7B" w:rsidRPr="00B41CE8">
        <w:rPr>
          <w:rFonts w:ascii="仿宋_GB2312" w:eastAsia="仿宋_GB2312" w:hint="eastAsia"/>
          <w:b/>
          <w:bCs/>
          <w:color w:val="000000"/>
          <w:sz w:val="30"/>
          <w:szCs w:val="30"/>
        </w:rPr>
        <w:t>新工科建设项目</w:t>
      </w:r>
    </w:p>
    <w:p w:rsidR="00703F7B" w:rsidRPr="00A21B8F" w:rsidRDefault="00703F7B" w:rsidP="00B41CE8">
      <w:pPr>
        <w:pStyle w:val="10"/>
        <w:autoSpaceDE w:val="0"/>
        <w:spacing w:before="0" w:beforeAutospacing="0" w:after="0" w:afterAutospacing="0" w:line="560" w:lineRule="exact"/>
        <w:ind w:left="0" w:firstLineChars="200" w:firstLine="600"/>
        <w:rPr>
          <w:rFonts w:ascii="仿宋_GB2312" w:eastAsia="仿宋_GB2312"/>
          <w:sz w:val="30"/>
          <w:szCs w:val="30"/>
        </w:rPr>
      </w:pPr>
      <w:r w:rsidRPr="00A21B8F">
        <w:rPr>
          <w:rFonts w:ascii="仿宋_GB2312" w:eastAsia="仿宋_GB2312" w:hint="eastAsia"/>
          <w:sz w:val="30"/>
          <w:szCs w:val="30"/>
        </w:rPr>
        <w:t>课题研究可重点围绕教育部发布的《新工科研究与实践项目指南》中的课题开展，发布研究报告、形成实施案例。</w:t>
      </w:r>
    </w:p>
    <w:p w:rsidR="00703F7B" w:rsidRPr="00A21B8F" w:rsidRDefault="00703F7B" w:rsidP="00B41CE8">
      <w:pPr>
        <w:pStyle w:val="10"/>
        <w:autoSpaceDE w:val="0"/>
        <w:spacing w:before="0" w:beforeAutospacing="0" w:after="0" w:afterAutospacing="0" w:line="560" w:lineRule="exact"/>
        <w:ind w:left="0" w:firstLineChars="200" w:firstLine="600"/>
        <w:rPr>
          <w:rFonts w:ascii="仿宋_GB2312" w:eastAsia="仿宋_GB2312"/>
          <w:sz w:val="30"/>
          <w:szCs w:val="30"/>
        </w:rPr>
      </w:pPr>
      <w:r w:rsidRPr="00A21B8F">
        <w:rPr>
          <w:rFonts w:ascii="仿宋_GB2312" w:eastAsia="仿宋_GB2312" w:hint="eastAsia"/>
          <w:sz w:val="30"/>
          <w:szCs w:val="30"/>
        </w:rPr>
        <w:lastRenderedPageBreak/>
        <w:t>构建系列新工科的“微专业”模式，如设计20个学分左右的专业核心课程，一方面是对传统专业升级改造的过程，另一方面又为其他门类或是工科其他专业学生提供辅修途径。</w:t>
      </w:r>
    </w:p>
    <w:p w:rsidR="00703F7B" w:rsidRPr="00A21B8F" w:rsidRDefault="00703F7B" w:rsidP="00B41CE8">
      <w:pPr>
        <w:pStyle w:val="10"/>
        <w:autoSpaceDE w:val="0"/>
        <w:spacing w:before="0" w:beforeAutospacing="0" w:after="0" w:afterAutospacing="0" w:line="560" w:lineRule="exact"/>
        <w:ind w:left="0" w:firstLineChars="200" w:firstLine="600"/>
        <w:rPr>
          <w:rFonts w:ascii="仿宋_GB2312" w:eastAsia="仿宋_GB2312"/>
          <w:sz w:val="30"/>
          <w:szCs w:val="30"/>
        </w:rPr>
      </w:pPr>
      <w:r w:rsidRPr="00A21B8F">
        <w:rPr>
          <w:rFonts w:ascii="仿宋_GB2312" w:eastAsia="仿宋_GB2312" w:hint="eastAsia"/>
          <w:sz w:val="30"/>
          <w:szCs w:val="30"/>
        </w:rPr>
        <w:t> </w:t>
      </w:r>
      <w:r w:rsidRPr="00A21B8F">
        <w:rPr>
          <w:rFonts w:ascii="仿宋_GB2312" w:eastAsia="仿宋_GB2312" w:hint="eastAsia"/>
          <w:sz w:val="30"/>
          <w:szCs w:val="30"/>
        </w:rPr>
        <w:t>建设成果需形成总结报告。</w:t>
      </w:r>
    </w:p>
    <w:p w:rsidR="00703F7B" w:rsidRPr="00B41CE8" w:rsidRDefault="00B41CE8" w:rsidP="00B41CE8">
      <w:pPr>
        <w:autoSpaceDE w:val="0"/>
        <w:spacing w:line="560" w:lineRule="exact"/>
        <w:ind w:left="240" w:firstLineChars="120" w:firstLine="360"/>
        <w:rPr>
          <w:rFonts w:ascii="仿宋_GB2312" w:eastAsia="仿宋_GB2312"/>
          <w:b/>
          <w:bCs/>
          <w:color w:val="000000"/>
          <w:sz w:val="30"/>
          <w:szCs w:val="30"/>
        </w:rPr>
      </w:pPr>
      <w:r w:rsidRPr="00B41CE8">
        <w:rPr>
          <w:rFonts w:ascii="仿宋_GB2312" w:eastAsia="仿宋_GB2312"/>
          <w:b/>
          <w:bCs/>
          <w:color w:val="000000"/>
          <w:sz w:val="30"/>
          <w:szCs w:val="30"/>
        </w:rPr>
        <w:t>3</w:t>
      </w:r>
      <w:r>
        <w:rPr>
          <w:rFonts w:ascii="仿宋_GB2312" w:eastAsia="仿宋_GB2312" w:hint="eastAsia"/>
          <w:b/>
          <w:bCs/>
          <w:color w:val="000000"/>
          <w:sz w:val="30"/>
          <w:szCs w:val="30"/>
        </w:rPr>
        <w:t>.</w:t>
      </w:r>
      <w:r w:rsidR="00703F7B" w:rsidRPr="00B41CE8">
        <w:rPr>
          <w:rFonts w:ascii="仿宋_GB2312" w:eastAsia="仿宋_GB2312" w:hint="eastAsia"/>
          <w:b/>
          <w:bCs/>
          <w:color w:val="000000"/>
          <w:sz w:val="30"/>
          <w:szCs w:val="30"/>
        </w:rPr>
        <w:t>实践条件和实践基地建设项目</w:t>
      </w:r>
    </w:p>
    <w:p w:rsidR="00703F7B" w:rsidRPr="0096472E" w:rsidRDefault="00703F7B" w:rsidP="00B41CE8">
      <w:pPr>
        <w:pStyle w:val="10"/>
        <w:autoSpaceDE w:val="0"/>
        <w:spacing w:before="0" w:beforeAutospacing="0" w:after="0" w:afterAutospacing="0" w:line="560" w:lineRule="exact"/>
        <w:ind w:left="0" w:firstLineChars="200" w:firstLine="600"/>
        <w:rPr>
          <w:rFonts w:ascii="仿宋_GB2312" w:eastAsia="仿宋_GB2312"/>
          <w:sz w:val="30"/>
          <w:szCs w:val="30"/>
        </w:rPr>
      </w:pPr>
      <w:r w:rsidRPr="0096472E">
        <w:rPr>
          <w:rFonts w:ascii="仿宋_GB2312" w:eastAsia="仿宋_GB2312" w:hint="eastAsia"/>
          <w:sz w:val="30"/>
          <w:szCs w:val="30"/>
        </w:rPr>
        <w:t>在高校建设联合实验室、实践基地等。通过实验室建设，搭建实践条件，为高校师生提供模拟和实战系统，建设协同创新中心、创新创业基地。开放实验室，建设区域公共实践基地、人才培养基地，为构建“政、校、企、协”人才培养体系提供支撑。建设人才智库，探索构建业内领先、兼顾社会效益和经济效益的产学研合作机制。</w:t>
      </w:r>
    </w:p>
    <w:p w:rsidR="00703F7B" w:rsidRDefault="00703F7B" w:rsidP="00703F7B">
      <w:pPr>
        <w:pStyle w:val="10"/>
        <w:autoSpaceDE w:val="0"/>
        <w:spacing w:before="0" w:beforeAutospacing="0" w:after="0" w:afterAutospacing="0" w:line="560" w:lineRule="exact"/>
        <w:ind w:left="0" w:firstLineChars="200" w:firstLine="600"/>
        <w:rPr>
          <w:rFonts w:ascii="仿宋_GB2312" w:eastAsia="仿宋_GB2312"/>
          <w:sz w:val="30"/>
          <w:szCs w:val="30"/>
        </w:rPr>
      </w:pPr>
      <w:r w:rsidRPr="0096472E">
        <w:rPr>
          <w:rFonts w:ascii="仿宋_GB2312" w:eastAsia="仿宋_GB2312" w:hint="eastAsia"/>
          <w:sz w:val="30"/>
          <w:szCs w:val="30"/>
        </w:rPr>
        <w:t>由企业根据自身条件和需要，</w:t>
      </w:r>
      <w:r>
        <w:rPr>
          <w:rFonts w:ascii="仿宋_GB2312" w:eastAsia="仿宋_GB2312" w:hint="eastAsia"/>
          <w:sz w:val="30"/>
          <w:szCs w:val="30"/>
        </w:rPr>
        <w:t>在高新建立生产研发基地，</w:t>
      </w:r>
      <w:r w:rsidRPr="0096472E">
        <w:rPr>
          <w:rFonts w:ascii="仿宋_GB2312" w:eastAsia="仿宋_GB2312" w:hint="eastAsia"/>
          <w:sz w:val="30"/>
          <w:szCs w:val="30"/>
        </w:rPr>
        <w:t>提供学生实习实训岗位。高校和企业共同制定有关管理制度，共同加强学生实习实</w:t>
      </w:r>
      <w:proofErr w:type="gramStart"/>
      <w:r w:rsidRPr="0096472E">
        <w:rPr>
          <w:rFonts w:ascii="仿宋_GB2312" w:eastAsia="仿宋_GB2312" w:hint="eastAsia"/>
          <w:sz w:val="30"/>
          <w:szCs w:val="30"/>
        </w:rPr>
        <w:t>训过程</w:t>
      </w:r>
      <w:proofErr w:type="gramEnd"/>
      <w:r w:rsidRPr="0096472E">
        <w:rPr>
          <w:rFonts w:ascii="仿宋_GB2312" w:eastAsia="仿宋_GB2312" w:hint="eastAsia"/>
          <w:sz w:val="30"/>
          <w:szCs w:val="30"/>
        </w:rPr>
        <w:t>管理，不断提高实习实</w:t>
      </w:r>
      <w:proofErr w:type="gramStart"/>
      <w:r w:rsidRPr="0096472E">
        <w:rPr>
          <w:rFonts w:ascii="仿宋_GB2312" w:eastAsia="仿宋_GB2312" w:hint="eastAsia"/>
          <w:sz w:val="30"/>
          <w:szCs w:val="30"/>
        </w:rPr>
        <w:t>训效</w:t>
      </w:r>
      <w:proofErr w:type="gramEnd"/>
      <w:r w:rsidRPr="0096472E">
        <w:rPr>
          <w:rFonts w:ascii="仿宋_GB2312" w:eastAsia="仿宋_GB2312" w:hint="eastAsia"/>
          <w:sz w:val="30"/>
          <w:szCs w:val="30"/>
        </w:rPr>
        <w:t>果和质量，促进大学生创新创业和就业。</w:t>
      </w:r>
    </w:p>
    <w:p w:rsidR="00B41CE8" w:rsidRPr="00B41CE8" w:rsidRDefault="00B41CE8" w:rsidP="00B41CE8">
      <w:pPr>
        <w:autoSpaceDE w:val="0"/>
        <w:spacing w:line="560" w:lineRule="exact"/>
        <w:ind w:left="240" w:firstLineChars="120" w:firstLine="360"/>
        <w:rPr>
          <w:rFonts w:ascii="仿宋_GB2312" w:eastAsia="仿宋_GB2312"/>
          <w:b/>
          <w:bCs/>
          <w:color w:val="000000"/>
          <w:sz w:val="30"/>
          <w:szCs w:val="30"/>
        </w:rPr>
      </w:pPr>
      <w:r>
        <w:rPr>
          <w:rFonts w:ascii="仿宋_GB2312" w:eastAsia="仿宋_GB2312"/>
          <w:b/>
          <w:bCs/>
          <w:color w:val="000000"/>
          <w:sz w:val="30"/>
          <w:szCs w:val="30"/>
        </w:rPr>
        <w:t>4</w:t>
      </w:r>
      <w:r>
        <w:rPr>
          <w:rFonts w:ascii="仿宋_GB2312" w:eastAsia="仿宋_GB2312" w:hint="eastAsia"/>
          <w:b/>
          <w:bCs/>
          <w:color w:val="000000"/>
          <w:sz w:val="30"/>
          <w:szCs w:val="30"/>
        </w:rPr>
        <w:t>.</w:t>
      </w:r>
      <w:r w:rsidRPr="00B41CE8">
        <w:rPr>
          <w:rFonts w:ascii="仿宋_GB2312" w:eastAsia="仿宋_GB2312" w:hint="eastAsia"/>
          <w:b/>
          <w:bCs/>
          <w:color w:val="000000"/>
          <w:sz w:val="30"/>
          <w:szCs w:val="30"/>
        </w:rPr>
        <w:t>创新创业联合基金项目</w:t>
      </w:r>
    </w:p>
    <w:p w:rsidR="00B41CE8" w:rsidRPr="00214A06" w:rsidRDefault="00B41CE8" w:rsidP="00B41CE8">
      <w:pPr>
        <w:pStyle w:val="10"/>
        <w:autoSpaceDE w:val="0"/>
        <w:spacing w:before="0" w:beforeAutospacing="0" w:after="0" w:afterAutospacing="0" w:line="560" w:lineRule="exact"/>
        <w:ind w:left="0" w:firstLineChars="200" w:firstLine="600"/>
        <w:rPr>
          <w:rFonts w:ascii="仿宋_GB2312" w:eastAsia="仿宋_GB2312"/>
          <w:sz w:val="30"/>
          <w:szCs w:val="30"/>
        </w:rPr>
      </w:pPr>
      <w:r w:rsidRPr="00214A06">
        <w:rPr>
          <w:rFonts w:ascii="仿宋_GB2312" w:eastAsia="仿宋_GB2312" w:hint="eastAsia"/>
          <w:sz w:val="30"/>
          <w:szCs w:val="30"/>
        </w:rPr>
        <w:t>1.申报项目须面向</w:t>
      </w:r>
      <w:r>
        <w:rPr>
          <w:rFonts w:ascii="仿宋_GB2312" w:eastAsia="仿宋_GB2312" w:hint="eastAsia"/>
          <w:sz w:val="30"/>
          <w:szCs w:val="30"/>
        </w:rPr>
        <w:t>电气工程</w:t>
      </w:r>
      <w:r w:rsidRPr="00214A06">
        <w:rPr>
          <w:rFonts w:ascii="仿宋_GB2312" w:eastAsia="仿宋_GB2312" w:hint="eastAsia"/>
          <w:sz w:val="30"/>
          <w:szCs w:val="30"/>
        </w:rPr>
        <w:t>、</w:t>
      </w:r>
      <w:r>
        <w:rPr>
          <w:rFonts w:ascii="仿宋_GB2312" w:eastAsia="仿宋_GB2312" w:hint="eastAsia"/>
          <w:sz w:val="30"/>
          <w:szCs w:val="30"/>
        </w:rPr>
        <w:t>电气自动化</w:t>
      </w:r>
      <w:r w:rsidRPr="00214A06">
        <w:rPr>
          <w:rFonts w:ascii="仿宋_GB2312" w:eastAsia="仿宋_GB2312" w:hint="eastAsia"/>
          <w:sz w:val="30"/>
          <w:szCs w:val="30"/>
        </w:rPr>
        <w:t>、</w:t>
      </w:r>
      <w:r>
        <w:rPr>
          <w:rFonts w:ascii="仿宋_GB2312" w:eastAsia="仿宋_GB2312" w:hint="eastAsia"/>
          <w:sz w:val="30"/>
          <w:szCs w:val="30"/>
        </w:rPr>
        <w:t>电力系统</w:t>
      </w:r>
      <w:r w:rsidRPr="00214A06">
        <w:rPr>
          <w:rFonts w:ascii="仿宋_GB2312" w:eastAsia="仿宋_GB2312" w:hint="eastAsia"/>
          <w:sz w:val="30"/>
          <w:szCs w:val="30"/>
        </w:rPr>
        <w:t>、</w:t>
      </w:r>
      <w:r>
        <w:rPr>
          <w:rFonts w:ascii="仿宋_GB2312" w:eastAsia="仿宋_GB2312" w:hint="eastAsia"/>
          <w:sz w:val="30"/>
          <w:szCs w:val="30"/>
        </w:rPr>
        <w:t>自动化、工业控制</w:t>
      </w:r>
      <w:r w:rsidRPr="00214A06">
        <w:rPr>
          <w:rFonts w:ascii="仿宋_GB2312" w:eastAsia="仿宋_GB2312" w:hint="eastAsia"/>
          <w:sz w:val="30"/>
          <w:szCs w:val="30"/>
        </w:rPr>
        <w:t>等产业或教育行业;</w:t>
      </w:r>
    </w:p>
    <w:p w:rsidR="00B41CE8" w:rsidRPr="00214A06" w:rsidRDefault="00B41CE8" w:rsidP="00B41CE8">
      <w:pPr>
        <w:pStyle w:val="10"/>
        <w:autoSpaceDE w:val="0"/>
        <w:spacing w:before="0" w:beforeAutospacing="0" w:after="0" w:afterAutospacing="0" w:line="560" w:lineRule="exact"/>
        <w:ind w:left="0" w:firstLineChars="200" w:firstLine="600"/>
        <w:rPr>
          <w:rFonts w:ascii="仿宋_GB2312" w:eastAsia="仿宋_GB2312"/>
          <w:sz w:val="30"/>
          <w:szCs w:val="30"/>
        </w:rPr>
      </w:pPr>
      <w:r w:rsidRPr="00214A06">
        <w:rPr>
          <w:rFonts w:ascii="仿宋_GB2312" w:eastAsia="仿宋_GB2312" w:hint="eastAsia"/>
          <w:sz w:val="30"/>
          <w:szCs w:val="30"/>
        </w:rPr>
        <w:t>2.项目小组成员不少于3人。</w:t>
      </w:r>
    </w:p>
    <w:p w:rsidR="00B41CE8" w:rsidRPr="00214A06" w:rsidRDefault="00B41CE8" w:rsidP="00B41CE8">
      <w:pPr>
        <w:pStyle w:val="10"/>
        <w:autoSpaceDE w:val="0"/>
        <w:spacing w:before="0" w:beforeAutospacing="0" w:after="0" w:afterAutospacing="0" w:line="560" w:lineRule="exact"/>
        <w:ind w:left="0" w:firstLineChars="200" w:firstLine="600"/>
        <w:rPr>
          <w:rFonts w:ascii="仿宋_GB2312" w:eastAsia="仿宋_GB2312"/>
          <w:sz w:val="30"/>
          <w:szCs w:val="30"/>
        </w:rPr>
      </w:pPr>
      <w:r w:rsidRPr="00214A06">
        <w:rPr>
          <w:rFonts w:ascii="仿宋_GB2312" w:eastAsia="仿宋_GB2312" w:hint="eastAsia"/>
          <w:sz w:val="30"/>
          <w:szCs w:val="30"/>
        </w:rPr>
        <w:t>3.项目需具备完整的市场调研、产</w:t>
      </w:r>
      <w:proofErr w:type="gramStart"/>
      <w:r w:rsidRPr="00214A06">
        <w:rPr>
          <w:rFonts w:ascii="仿宋_GB2312" w:eastAsia="仿宋_GB2312" w:hint="eastAsia"/>
          <w:sz w:val="30"/>
          <w:szCs w:val="30"/>
        </w:rPr>
        <w:t>研</w:t>
      </w:r>
      <w:proofErr w:type="gramEnd"/>
      <w:r w:rsidRPr="00214A06">
        <w:rPr>
          <w:rFonts w:ascii="仿宋_GB2312" w:eastAsia="仿宋_GB2312" w:hint="eastAsia"/>
          <w:sz w:val="30"/>
          <w:szCs w:val="30"/>
        </w:rPr>
        <w:t>计划、市场转化预期等方面的详细说明，在行业内无同类成熟产品或对已有产品有较大的改进。</w:t>
      </w:r>
    </w:p>
    <w:p w:rsidR="00B41CE8" w:rsidRPr="00B41CE8" w:rsidRDefault="00B41CE8" w:rsidP="00B41CE8">
      <w:pPr>
        <w:pStyle w:val="10"/>
        <w:autoSpaceDE w:val="0"/>
        <w:spacing w:before="0" w:beforeAutospacing="0" w:after="0" w:afterAutospacing="0" w:line="560" w:lineRule="exact"/>
        <w:ind w:left="0" w:firstLineChars="200" w:firstLine="600"/>
        <w:rPr>
          <w:rFonts w:ascii="仿宋_GB2312" w:eastAsia="仿宋_GB2312"/>
          <w:sz w:val="30"/>
          <w:szCs w:val="30"/>
        </w:rPr>
      </w:pPr>
      <w:r w:rsidRPr="00214A06">
        <w:rPr>
          <w:rFonts w:ascii="仿宋_GB2312" w:eastAsia="仿宋_GB2312" w:hint="eastAsia"/>
          <w:sz w:val="30"/>
          <w:szCs w:val="30"/>
        </w:rPr>
        <w:t>4.高校需按照大学生创新创业训练计划要求对项目进行日常管理。</w:t>
      </w:r>
    </w:p>
    <w:p w:rsidR="00BE36DF" w:rsidRDefault="00835677">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lastRenderedPageBreak/>
        <w:t>五、支持办法</w:t>
      </w:r>
    </w:p>
    <w:p w:rsidR="00BE36DF" w:rsidRDefault="00835677">
      <w:pPr>
        <w:pStyle w:val="10"/>
        <w:autoSpaceDE w:val="0"/>
        <w:spacing w:before="0" w:beforeAutospacing="0" w:after="0" w:afterAutospacing="0" w:line="560" w:lineRule="exact"/>
        <w:ind w:left="0" w:firstLineChars="200" w:firstLine="600"/>
        <w:rPr>
          <w:rFonts w:ascii="仿宋_GB2312" w:eastAsia="仿宋_GB2312"/>
          <w:sz w:val="30"/>
          <w:szCs w:val="30"/>
        </w:rPr>
      </w:pPr>
      <w:proofErr w:type="gramStart"/>
      <w:r>
        <w:rPr>
          <w:rFonts w:ascii="仿宋_GB2312" w:eastAsia="仿宋_GB2312" w:hint="eastAsia"/>
          <w:sz w:val="30"/>
          <w:szCs w:val="30"/>
        </w:rPr>
        <w:t>拟支持</w:t>
      </w:r>
      <w:proofErr w:type="gramEnd"/>
      <w:r w:rsidR="00C00C83">
        <w:rPr>
          <w:rFonts w:ascii="仿宋_GB2312" w:eastAsia="仿宋_GB2312"/>
          <w:sz w:val="30"/>
          <w:szCs w:val="30"/>
        </w:rPr>
        <w:t>2</w:t>
      </w:r>
      <w:r>
        <w:rPr>
          <w:rFonts w:ascii="仿宋_GB2312" w:eastAsia="仿宋_GB2312" w:hint="eastAsia"/>
          <w:sz w:val="30"/>
          <w:szCs w:val="30"/>
        </w:rPr>
        <w:t>项</w:t>
      </w:r>
      <w:r w:rsidR="00C00C83" w:rsidRPr="00C00C83">
        <w:rPr>
          <w:rFonts w:ascii="仿宋_GB2312" w:eastAsia="仿宋_GB2312" w:hint="eastAsia"/>
          <w:sz w:val="30"/>
          <w:szCs w:val="30"/>
        </w:rPr>
        <w:t>教学内容和课程体系改革项目</w:t>
      </w:r>
      <w:r>
        <w:rPr>
          <w:rFonts w:ascii="仿宋_GB2312" w:eastAsia="仿宋_GB2312" w:hint="eastAsia"/>
          <w:sz w:val="30"/>
          <w:szCs w:val="30"/>
        </w:rPr>
        <w:t>、</w:t>
      </w:r>
      <w:r w:rsidR="00C00C83">
        <w:rPr>
          <w:rFonts w:ascii="仿宋_GB2312" w:eastAsia="仿宋_GB2312"/>
          <w:sz w:val="30"/>
          <w:szCs w:val="30"/>
        </w:rPr>
        <w:t>3</w:t>
      </w:r>
      <w:r>
        <w:rPr>
          <w:rFonts w:ascii="仿宋_GB2312" w:eastAsia="仿宋_GB2312" w:hint="eastAsia"/>
          <w:sz w:val="30"/>
          <w:szCs w:val="30"/>
        </w:rPr>
        <w:t>项</w:t>
      </w:r>
      <w:r w:rsidR="00C00C83" w:rsidRPr="00C00C83">
        <w:rPr>
          <w:rFonts w:ascii="仿宋_GB2312" w:eastAsia="仿宋_GB2312" w:hint="eastAsia"/>
          <w:sz w:val="30"/>
          <w:szCs w:val="30"/>
        </w:rPr>
        <w:t>新工科建设项目</w:t>
      </w:r>
      <w:r w:rsidR="00C00C83">
        <w:rPr>
          <w:rFonts w:ascii="仿宋_GB2312" w:eastAsia="仿宋_GB2312" w:hint="eastAsia"/>
          <w:sz w:val="30"/>
          <w:szCs w:val="30"/>
        </w:rPr>
        <w:t>、</w:t>
      </w:r>
      <w:r w:rsidR="00C00C83">
        <w:rPr>
          <w:rFonts w:ascii="仿宋_GB2312" w:eastAsia="仿宋_GB2312"/>
          <w:sz w:val="30"/>
          <w:szCs w:val="30"/>
        </w:rPr>
        <w:t>5</w:t>
      </w:r>
      <w:r w:rsidR="00C00C83">
        <w:rPr>
          <w:rFonts w:ascii="仿宋_GB2312" w:eastAsia="仿宋_GB2312" w:hint="eastAsia"/>
          <w:sz w:val="30"/>
          <w:szCs w:val="30"/>
        </w:rPr>
        <w:t>项</w:t>
      </w:r>
      <w:r w:rsidR="00C00C83" w:rsidRPr="00C00C83">
        <w:rPr>
          <w:rFonts w:ascii="仿宋_GB2312" w:eastAsia="仿宋_GB2312" w:hint="eastAsia"/>
          <w:sz w:val="30"/>
          <w:szCs w:val="30"/>
        </w:rPr>
        <w:t>实践条件和实践基地建设项目</w:t>
      </w:r>
      <w:r>
        <w:rPr>
          <w:rFonts w:ascii="仿宋_GB2312" w:eastAsia="仿宋_GB2312" w:hint="eastAsia"/>
          <w:sz w:val="30"/>
          <w:szCs w:val="30"/>
        </w:rPr>
        <w:t>和</w:t>
      </w:r>
      <w:r w:rsidR="00577B4D">
        <w:rPr>
          <w:rFonts w:ascii="仿宋_GB2312" w:eastAsia="仿宋_GB2312"/>
          <w:sz w:val="30"/>
          <w:szCs w:val="30"/>
        </w:rPr>
        <w:t>8</w:t>
      </w:r>
      <w:r>
        <w:rPr>
          <w:rFonts w:ascii="仿宋_GB2312" w:eastAsia="仿宋_GB2312" w:hint="eastAsia"/>
          <w:sz w:val="30"/>
          <w:szCs w:val="30"/>
        </w:rPr>
        <w:t>项</w:t>
      </w:r>
      <w:r w:rsidR="00C00C83" w:rsidRPr="00C00C83">
        <w:rPr>
          <w:rFonts w:ascii="仿宋_GB2312" w:eastAsia="仿宋_GB2312" w:hint="eastAsia"/>
          <w:sz w:val="30"/>
          <w:szCs w:val="30"/>
        </w:rPr>
        <w:t>创新创业联合基金项目</w:t>
      </w:r>
      <w:r>
        <w:rPr>
          <w:rFonts w:ascii="仿宋_GB2312" w:eastAsia="仿宋_GB2312" w:hint="eastAsia"/>
          <w:sz w:val="30"/>
          <w:szCs w:val="30"/>
        </w:rPr>
        <w:t xml:space="preserve">。 </w:t>
      </w:r>
    </w:p>
    <w:p w:rsidR="00954937" w:rsidRPr="00C00C83" w:rsidRDefault="00954937" w:rsidP="009549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b/>
          <w:bCs/>
          <w:sz w:val="30"/>
          <w:szCs w:val="30"/>
        </w:rPr>
        <w:t>（</w:t>
      </w:r>
      <w:r w:rsidRPr="00C00C83">
        <w:rPr>
          <w:rFonts w:ascii="仿宋_GB2312" w:eastAsia="仿宋_GB2312" w:hint="eastAsia"/>
          <w:sz w:val="30"/>
          <w:szCs w:val="30"/>
        </w:rPr>
        <w:t>一）教学内容和课程体系改革项目</w:t>
      </w:r>
    </w:p>
    <w:p w:rsidR="00954937" w:rsidRPr="005977AB" w:rsidRDefault="00954937" w:rsidP="009549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依中紫光</w:t>
      </w:r>
      <w:r w:rsidRPr="005977AB">
        <w:rPr>
          <w:rFonts w:ascii="仿宋_GB2312" w:eastAsia="仿宋_GB2312" w:hint="eastAsia"/>
          <w:sz w:val="30"/>
          <w:szCs w:val="30"/>
        </w:rPr>
        <w:t>为每个项目提供3万元经费，用于支持教材编写和出版印刷，支持高校开展电子商务教学内容和课程体系改革。</w:t>
      </w:r>
    </w:p>
    <w:p w:rsidR="00954937" w:rsidRPr="005977AB" w:rsidRDefault="00954937" w:rsidP="00954937">
      <w:pPr>
        <w:pStyle w:val="10"/>
        <w:autoSpaceDE w:val="0"/>
        <w:spacing w:before="0" w:beforeAutospacing="0" w:after="0" w:afterAutospacing="0" w:line="560" w:lineRule="exact"/>
        <w:ind w:left="0" w:firstLineChars="200" w:firstLine="600"/>
        <w:rPr>
          <w:rFonts w:ascii="仿宋_GB2312" w:eastAsia="仿宋_GB2312"/>
          <w:sz w:val="30"/>
          <w:szCs w:val="30"/>
        </w:rPr>
      </w:pPr>
      <w:r w:rsidRPr="005977AB">
        <w:rPr>
          <w:rFonts w:ascii="仿宋_GB2312" w:eastAsia="仿宋_GB2312" w:hint="eastAsia"/>
          <w:sz w:val="30"/>
          <w:szCs w:val="30"/>
        </w:rPr>
        <w:t>1.</w:t>
      </w:r>
      <w:r>
        <w:rPr>
          <w:rFonts w:ascii="仿宋_GB2312" w:eastAsia="仿宋_GB2312"/>
          <w:sz w:val="30"/>
          <w:szCs w:val="30"/>
        </w:rPr>
        <w:t xml:space="preserve"> </w:t>
      </w:r>
      <w:proofErr w:type="gramStart"/>
      <w:r w:rsidRPr="005977AB">
        <w:rPr>
          <w:rFonts w:ascii="仿宋_GB2312" w:eastAsia="仿宋_GB2312" w:hint="eastAsia"/>
          <w:sz w:val="30"/>
          <w:szCs w:val="30"/>
        </w:rPr>
        <w:t>拟支持</w:t>
      </w:r>
      <w:proofErr w:type="gramEnd"/>
      <w:r w:rsidRPr="005977AB">
        <w:rPr>
          <w:rFonts w:ascii="仿宋_GB2312" w:eastAsia="仿宋_GB2312" w:hint="eastAsia"/>
          <w:sz w:val="30"/>
          <w:szCs w:val="30"/>
        </w:rPr>
        <w:t>创新教材开发，并创新课程体系。</w:t>
      </w:r>
    </w:p>
    <w:p w:rsidR="00954937" w:rsidRDefault="00954937" w:rsidP="00954937">
      <w:pPr>
        <w:pStyle w:val="10"/>
        <w:autoSpaceDE w:val="0"/>
        <w:spacing w:before="0" w:beforeAutospacing="0" w:after="0" w:afterAutospacing="0" w:line="560" w:lineRule="exact"/>
        <w:ind w:left="0" w:firstLineChars="200" w:firstLine="600"/>
        <w:rPr>
          <w:rFonts w:ascii="仿宋_GB2312" w:eastAsia="仿宋_GB2312"/>
          <w:sz w:val="30"/>
          <w:szCs w:val="30"/>
        </w:rPr>
      </w:pPr>
      <w:r w:rsidRPr="005977AB">
        <w:rPr>
          <w:rFonts w:ascii="仿宋_GB2312" w:eastAsia="仿宋_GB2312" w:hint="eastAsia"/>
          <w:sz w:val="30"/>
          <w:szCs w:val="30"/>
        </w:rPr>
        <w:t>2.</w:t>
      </w:r>
      <w:r w:rsidRPr="00986492">
        <w:rPr>
          <w:rFonts w:ascii="仿宋_GB2312" w:eastAsia="仿宋_GB2312" w:hint="eastAsia"/>
          <w:sz w:val="30"/>
          <w:szCs w:val="30"/>
        </w:rPr>
        <w:t xml:space="preserve"> </w:t>
      </w:r>
      <w:r>
        <w:rPr>
          <w:rFonts w:ascii="仿宋_GB2312" w:eastAsia="仿宋_GB2312" w:hint="eastAsia"/>
          <w:sz w:val="30"/>
          <w:szCs w:val="30"/>
        </w:rPr>
        <w:t>依中紫光</w:t>
      </w:r>
      <w:r w:rsidRPr="005977AB">
        <w:rPr>
          <w:rFonts w:ascii="仿宋_GB2312" w:eastAsia="仿宋_GB2312" w:hint="eastAsia"/>
          <w:sz w:val="30"/>
          <w:szCs w:val="30"/>
        </w:rPr>
        <w:t>根据项目承担人和学校的需求提供必要的、力所能及的技术和材料支持，保持双向沟通和交流，促进项目的顺利进行。</w:t>
      </w:r>
    </w:p>
    <w:p w:rsidR="00954937" w:rsidRPr="00C00C83" w:rsidRDefault="00954937" w:rsidP="00954937">
      <w:pPr>
        <w:pStyle w:val="10"/>
        <w:autoSpaceDE w:val="0"/>
        <w:spacing w:before="0" w:beforeAutospacing="0" w:after="0" w:afterAutospacing="0" w:line="560" w:lineRule="exact"/>
        <w:ind w:left="0" w:firstLineChars="200" w:firstLine="600"/>
        <w:rPr>
          <w:rFonts w:ascii="仿宋_GB2312" w:eastAsia="仿宋_GB2312"/>
          <w:sz w:val="30"/>
          <w:szCs w:val="30"/>
        </w:rPr>
      </w:pPr>
      <w:r w:rsidRPr="00C00C83">
        <w:rPr>
          <w:rFonts w:ascii="仿宋_GB2312" w:eastAsia="仿宋_GB2312" w:hint="eastAsia"/>
          <w:sz w:val="30"/>
          <w:szCs w:val="30"/>
        </w:rPr>
        <w:t>（二）</w:t>
      </w:r>
      <w:bookmarkStart w:id="1" w:name="_Hlk4482824"/>
      <w:r w:rsidRPr="00C00C83">
        <w:rPr>
          <w:rFonts w:ascii="仿宋_GB2312" w:eastAsia="仿宋_GB2312" w:hint="eastAsia"/>
          <w:sz w:val="30"/>
          <w:szCs w:val="30"/>
        </w:rPr>
        <w:t>新工科建设项目</w:t>
      </w:r>
      <w:bookmarkEnd w:id="1"/>
    </w:p>
    <w:p w:rsidR="00954937" w:rsidRPr="007B6AF0" w:rsidRDefault="00954937" w:rsidP="00954937">
      <w:pPr>
        <w:pStyle w:val="10"/>
        <w:autoSpaceDE w:val="0"/>
        <w:spacing w:before="0" w:beforeAutospacing="0" w:after="0" w:afterAutospacing="0" w:line="560" w:lineRule="exact"/>
        <w:ind w:left="0" w:firstLineChars="200" w:firstLine="600"/>
        <w:rPr>
          <w:rFonts w:ascii="仿宋_GB2312" w:eastAsia="仿宋_GB2312"/>
          <w:sz w:val="30"/>
          <w:szCs w:val="30"/>
        </w:rPr>
      </w:pPr>
      <w:r w:rsidRPr="007B6AF0">
        <w:rPr>
          <w:rFonts w:ascii="仿宋_GB2312" w:eastAsia="仿宋_GB2312" w:hint="eastAsia"/>
          <w:sz w:val="30"/>
          <w:szCs w:val="30"/>
        </w:rPr>
        <w:t>1.项目周期为一年；</w:t>
      </w:r>
    </w:p>
    <w:p w:rsidR="00954937" w:rsidRPr="007B6AF0" w:rsidRDefault="00954937" w:rsidP="00954937">
      <w:pPr>
        <w:pStyle w:val="10"/>
        <w:autoSpaceDE w:val="0"/>
        <w:spacing w:before="0" w:beforeAutospacing="0" w:after="0" w:afterAutospacing="0" w:line="560" w:lineRule="exact"/>
        <w:ind w:left="0" w:firstLineChars="200" w:firstLine="600"/>
        <w:rPr>
          <w:rFonts w:ascii="仿宋_GB2312" w:eastAsia="仿宋_GB2312"/>
          <w:sz w:val="30"/>
          <w:szCs w:val="30"/>
        </w:rPr>
      </w:pPr>
      <w:r w:rsidRPr="007B6AF0">
        <w:rPr>
          <w:rFonts w:ascii="仿宋_GB2312" w:eastAsia="仿宋_GB2312" w:hint="eastAsia"/>
          <w:sz w:val="30"/>
          <w:szCs w:val="30"/>
        </w:rPr>
        <w:t>2.每个项目给予总共3万元经费的支持；</w:t>
      </w:r>
    </w:p>
    <w:p w:rsidR="00954937" w:rsidRPr="00C00C83" w:rsidRDefault="00954937" w:rsidP="00954937">
      <w:pPr>
        <w:pStyle w:val="10"/>
        <w:autoSpaceDE w:val="0"/>
        <w:spacing w:before="0" w:beforeAutospacing="0" w:after="0" w:afterAutospacing="0" w:line="560" w:lineRule="exact"/>
        <w:ind w:left="0" w:firstLineChars="200" w:firstLine="600"/>
        <w:rPr>
          <w:rFonts w:ascii="仿宋_GB2312" w:eastAsia="仿宋_GB2312"/>
          <w:sz w:val="30"/>
          <w:szCs w:val="30"/>
        </w:rPr>
      </w:pPr>
      <w:r w:rsidRPr="00C00C83">
        <w:rPr>
          <w:rFonts w:ascii="仿宋_GB2312" w:eastAsia="仿宋_GB2312" w:hint="eastAsia"/>
          <w:sz w:val="30"/>
          <w:szCs w:val="30"/>
        </w:rPr>
        <w:t>（三）实践条件和实践基地建设项目</w:t>
      </w:r>
    </w:p>
    <w:p w:rsidR="00954937" w:rsidRPr="00A9182A" w:rsidRDefault="00954937" w:rsidP="00954937">
      <w:pPr>
        <w:pStyle w:val="10"/>
        <w:autoSpaceDE w:val="0"/>
        <w:spacing w:before="0" w:beforeAutospacing="0" w:after="0" w:afterAutospacing="0" w:line="560" w:lineRule="exact"/>
        <w:ind w:left="0" w:firstLineChars="200" w:firstLine="600"/>
        <w:rPr>
          <w:rFonts w:ascii="仿宋_GB2312" w:eastAsia="仿宋_GB2312"/>
          <w:sz w:val="30"/>
          <w:szCs w:val="30"/>
        </w:rPr>
      </w:pPr>
      <w:r w:rsidRPr="00A9182A">
        <w:rPr>
          <w:rFonts w:ascii="仿宋_GB2312" w:eastAsia="仿宋_GB2312" w:hint="eastAsia"/>
          <w:sz w:val="30"/>
          <w:szCs w:val="30"/>
        </w:rPr>
        <w:t>1.项目周期为两年。</w:t>
      </w:r>
    </w:p>
    <w:p w:rsidR="00954937" w:rsidRPr="00A9182A" w:rsidRDefault="00954937" w:rsidP="00954937">
      <w:pPr>
        <w:pStyle w:val="10"/>
        <w:autoSpaceDE w:val="0"/>
        <w:spacing w:before="0" w:beforeAutospacing="0" w:after="0" w:afterAutospacing="0" w:line="560" w:lineRule="exact"/>
        <w:ind w:left="0" w:firstLineChars="200" w:firstLine="600"/>
        <w:rPr>
          <w:rFonts w:ascii="仿宋_GB2312" w:eastAsia="仿宋_GB2312"/>
          <w:sz w:val="30"/>
          <w:szCs w:val="30"/>
        </w:rPr>
      </w:pPr>
      <w:r w:rsidRPr="00A9182A">
        <w:rPr>
          <w:rFonts w:ascii="仿宋_GB2312" w:eastAsia="仿宋_GB2312" w:hint="eastAsia"/>
          <w:sz w:val="30"/>
          <w:szCs w:val="30"/>
        </w:rPr>
        <w:t>2.拟支持高校新建联合实验室，企业赞助部分软硬件实验设备，并为每个项目提供</w:t>
      </w:r>
      <w:r w:rsidR="00CF3A5B">
        <w:rPr>
          <w:rFonts w:ascii="仿宋_GB2312" w:eastAsia="仿宋_GB2312"/>
          <w:sz w:val="30"/>
          <w:szCs w:val="30"/>
        </w:rPr>
        <w:t>1</w:t>
      </w:r>
      <w:r w:rsidRPr="00A9182A">
        <w:rPr>
          <w:rFonts w:ascii="仿宋_GB2312" w:eastAsia="仿宋_GB2312" w:hint="eastAsia"/>
          <w:sz w:val="30"/>
          <w:szCs w:val="30"/>
        </w:rPr>
        <w:t>万元开发经费；</w:t>
      </w:r>
    </w:p>
    <w:p w:rsidR="00954937" w:rsidRPr="00A9182A" w:rsidRDefault="00954937" w:rsidP="00954937">
      <w:pPr>
        <w:pStyle w:val="10"/>
        <w:autoSpaceDE w:val="0"/>
        <w:spacing w:before="0" w:beforeAutospacing="0" w:after="0" w:afterAutospacing="0" w:line="560" w:lineRule="exact"/>
        <w:ind w:left="0" w:firstLineChars="200" w:firstLine="600"/>
        <w:rPr>
          <w:rFonts w:ascii="仿宋_GB2312" w:eastAsia="仿宋_GB2312"/>
          <w:sz w:val="30"/>
          <w:szCs w:val="30"/>
        </w:rPr>
      </w:pPr>
      <w:r w:rsidRPr="00A9182A">
        <w:rPr>
          <w:rFonts w:ascii="仿宋_GB2312" w:eastAsia="仿宋_GB2312" w:hint="eastAsia"/>
          <w:sz w:val="30"/>
          <w:szCs w:val="30"/>
        </w:rPr>
        <w:t>3.赞助设备提供参考硬件技术平台设备，具体企业与高校协商实验平台配置。</w:t>
      </w:r>
    </w:p>
    <w:p w:rsidR="00954937" w:rsidRPr="00C00C83" w:rsidRDefault="00954937" w:rsidP="00954937">
      <w:pPr>
        <w:pStyle w:val="10"/>
        <w:autoSpaceDE w:val="0"/>
        <w:spacing w:before="0" w:beforeAutospacing="0" w:after="0" w:afterAutospacing="0" w:line="560" w:lineRule="exact"/>
        <w:ind w:left="0" w:firstLineChars="200" w:firstLine="600"/>
        <w:rPr>
          <w:rFonts w:ascii="仿宋_GB2312" w:eastAsia="仿宋_GB2312"/>
          <w:sz w:val="30"/>
          <w:szCs w:val="30"/>
        </w:rPr>
      </w:pPr>
      <w:r w:rsidRPr="00C00C83">
        <w:rPr>
          <w:rFonts w:ascii="仿宋_GB2312" w:eastAsia="仿宋_GB2312" w:hint="eastAsia"/>
          <w:sz w:val="30"/>
          <w:szCs w:val="30"/>
        </w:rPr>
        <w:t>（四）创新创业联合基金项目</w:t>
      </w:r>
    </w:p>
    <w:p w:rsidR="00954937" w:rsidRPr="003317B9" w:rsidRDefault="00954937" w:rsidP="00954937">
      <w:pPr>
        <w:pStyle w:val="10"/>
        <w:autoSpaceDE w:val="0"/>
        <w:spacing w:before="0" w:beforeAutospacing="0" w:after="0" w:afterAutospacing="0" w:line="560" w:lineRule="exact"/>
        <w:ind w:left="0" w:firstLineChars="200" w:firstLine="600"/>
        <w:rPr>
          <w:rFonts w:ascii="仿宋_GB2312" w:eastAsia="仿宋_GB2312"/>
          <w:sz w:val="30"/>
          <w:szCs w:val="30"/>
        </w:rPr>
      </w:pPr>
      <w:r w:rsidRPr="003317B9">
        <w:rPr>
          <w:rFonts w:ascii="仿宋_GB2312" w:eastAsia="仿宋_GB2312" w:hint="eastAsia"/>
          <w:sz w:val="30"/>
          <w:szCs w:val="30"/>
        </w:rPr>
        <w:t>1.</w:t>
      </w:r>
      <w:r>
        <w:rPr>
          <w:rFonts w:ascii="仿宋_GB2312" w:eastAsia="仿宋_GB2312" w:hint="eastAsia"/>
          <w:sz w:val="30"/>
          <w:szCs w:val="30"/>
        </w:rPr>
        <w:t>企业</w:t>
      </w:r>
      <w:r w:rsidRPr="003317B9">
        <w:rPr>
          <w:rFonts w:ascii="仿宋_GB2312" w:eastAsia="仿宋_GB2312" w:hint="eastAsia"/>
          <w:sz w:val="30"/>
          <w:szCs w:val="30"/>
        </w:rPr>
        <w:t>为每个项目提供1万元经费;</w:t>
      </w:r>
    </w:p>
    <w:p w:rsidR="00954937" w:rsidRPr="003317B9" w:rsidRDefault="00954937" w:rsidP="00954937">
      <w:pPr>
        <w:pStyle w:val="10"/>
        <w:autoSpaceDE w:val="0"/>
        <w:spacing w:before="0" w:beforeAutospacing="0" w:after="0" w:afterAutospacing="0" w:line="560" w:lineRule="exact"/>
        <w:ind w:left="0" w:firstLineChars="200" w:firstLine="600"/>
        <w:rPr>
          <w:rFonts w:ascii="仿宋_GB2312" w:eastAsia="仿宋_GB2312"/>
          <w:sz w:val="30"/>
          <w:szCs w:val="30"/>
        </w:rPr>
      </w:pPr>
      <w:r w:rsidRPr="003317B9">
        <w:rPr>
          <w:rFonts w:ascii="仿宋_GB2312" w:eastAsia="仿宋_GB2312" w:hint="eastAsia"/>
          <w:sz w:val="30"/>
          <w:szCs w:val="30"/>
        </w:rPr>
        <w:lastRenderedPageBreak/>
        <w:t>2.公司选派技术人员根据项目承担人和学校的需求提供必要的、力所能及的技术支持，保持双向沟通和交流，促进项目的顺利进行;</w:t>
      </w:r>
    </w:p>
    <w:p w:rsidR="00954937" w:rsidRPr="003317B9" w:rsidRDefault="00954937" w:rsidP="009549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sz w:val="30"/>
          <w:szCs w:val="30"/>
        </w:rPr>
        <w:t>3</w:t>
      </w:r>
      <w:r w:rsidRPr="003317B9">
        <w:rPr>
          <w:rFonts w:ascii="仿宋_GB2312" w:eastAsia="仿宋_GB2312" w:hint="eastAsia"/>
          <w:sz w:val="30"/>
          <w:szCs w:val="30"/>
        </w:rPr>
        <w:t>.为学校学生提供创新创业服务，包括提供线上线下创业课堂、创业经验分享、创业大赛辅导、创业孵化实战等活动;</w:t>
      </w:r>
    </w:p>
    <w:p w:rsidR="00954937" w:rsidRPr="003317B9" w:rsidRDefault="00954937" w:rsidP="009549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sz w:val="30"/>
          <w:szCs w:val="30"/>
        </w:rPr>
        <w:t>4</w:t>
      </w:r>
      <w:r w:rsidRPr="003317B9">
        <w:rPr>
          <w:rFonts w:ascii="仿宋_GB2312" w:eastAsia="仿宋_GB2312" w:hint="eastAsia"/>
          <w:sz w:val="30"/>
          <w:szCs w:val="30"/>
        </w:rPr>
        <w:t>.为立项团队开展工作提供必要的支持;</w:t>
      </w:r>
    </w:p>
    <w:p w:rsidR="00954937" w:rsidRPr="003317B9" w:rsidRDefault="00954937" w:rsidP="009549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sz w:val="30"/>
          <w:szCs w:val="30"/>
        </w:rPr>
        <w:t>5</w:t>
      </w:r>
      <w:r w:rsidRPr="003317B9">
        <w:rPr>
          <w:rFonts w:ascii="仿宋_GB2312" w:eastAsia="仿宋_GB2312" w:hint="eastAsia"/>
          <w:sz w:val="30"/>
          <w:szCs w:val="30"/>
        </w:rPr>
        <w:t>.优秀项目由</w:t>
      </w:r>
      <w:r>
        <w:rPr>
          <w:rFonts w:ascii="仿宋_GB2312" w:eastAsia="仿宋_GB2312" w:hint="eastAsia"/>
          <w:sz w:val="30"/>
          <w:szCs w:val="30"/>
        </w:rPr>
        <w:t>依中紫光</w:t>
      </w:r>
      <w:r w:rsidRPr="003317B9">
        <w:rPr>
          <w:rFonts w:ascii="仿宋_GB2312" w:eastAsia="仿宋_GB2312" w:hint="eastAsia"/>
          <w:sz w:val="30"/>
          <w:szCs w:val="30"/>
        </w:rPr>
        <w:t>协助推广，优秀项目可获得</w:t>
      </w:r>
      <w:r>
        <w:rPr>
          <w:rFonts w:ascii="仿宋_GB2312" w:eastAsia="仿宋_GB2312" w:hint="eastAsia"/>
          <w:sz w:val="30"/>
          <w:szCs w:val="30"/>
        </w:rPr>
        <w:t>依中紫光</w:t>
      </w:r>
      <w:r w:rsidRPr="003317B9">
        <w:rPr>
          <w:rFonts w:ascii="仿宋_GB2312" w:eastAsia="仿宋_GB2312" w:hint="eastAsia"/>
          <w:sz w:val="30"/>
          <w:szCs w:val="30"/>
        </w:rPr>
        <w:t>后续投资合作。</w:t>
      </w:r>
    </w:p>
    <w:p w:rsidR="00BE36DF" w:rsidRDefault="00835677">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六、申请办法</w:t>
      </w:r>
    </w:p>
    <w:p w:rsidR="00BE36DF" w:rsidRDefault="0083567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1.申报者应在产学合作协同育人平台</w:t>
      </w:r>
      <w:r>
        <w:rPr>
          <w:rFonts w:ascii="仿宋_GB2312" w:eastAsia="仿宋_GB2312" w:hint="eastAsia"/>
        </w:rPr>
        <w:t>（</w:t>
      </w:r>
      <w:r>
        <w:rPr>
          <w:rFonts w:ascii="Times New Roman" w:eastAsia="仿宋_GB2312" w:hAnsi="Times New Roman" w:cs="Times New Roman"/>
        </w:rPr>
        <w:t>http://</w:t>
      </w:r>
      <w:proofErr w:type="spellStart"/>
      <w:r>
        <w:rPr>
          <w:rFonts w:ascii="Times New Roman" w:eastAsia="仿宋_GB2312" w:hAnsi="Times New Roman" w:cs="Times New Roman"/>
        </w:rPr>
        <w:t>cxhz.hep.com.cn</w:t>
      </w:r>
      <w:proofErr w:type="spellEnd"/>
      <w:r>
        <w:rPr>
          <w:rFonts w:ascii="Times New Roman" w:eastAsia="仿宋_GB2312" w:hAnsi="Times New Roman" w:cs="Times New Roman"/>
        </w:rPr>
        <w:t>/</w:t>
      </w:r>
      <w:r>
        <w:rPr>
          <w:rFonts w:ascii="仿宋_GB2312" w:eastAsia="仿宋_GB2312" w:hint="eastAsia"/>
        </w:rPr>
        <w:t>）</w:t>
      </w:r>
      <w:r>
        <w:rPr>
          <w:rFonts w:ascii="仿宋_GB2312" w:eastAsia="仿宋_GB2312" w:hint="eastAsia"/>
          <w:sz w:val="30"/>
          <w:szCs w:val="30"/>
        </w:rPr>
        <w:t>注册教师用户，填写申报相关信息，并下载《</w:t>
      </w:r>
      <w:r w:rsidR="00BD48B8">
        <w:rPr>
          <w:rFonts w:ascii="仿宋_GB2312" w:eastAsia="仿宋_GB2312"/>
          <w:sz w:val="30"/>
          <w:szCs w:val="30"/>
        </w:rPr>
        <w:t>2019</w:t>
      </w:r>
      <w:r>
        <w:rPr>
          <w:rFonts w:ascii="仿宋_GB2312" w:eastAsia="仿宋_GB2312" w:hint="eastAsia"/>
          <w:sz w:val="30"/>
          <w:szCs w:val="30"/>
        </w:rPr>
        <w:t>年</w:t>
      </w:r>
      <w:r w:rsidR="00BD48B8">
        <w:rPr>
          <w:rFonts w:ascii="仿宋_GB2312" w:eastAsia="仿宋_GB2312" w:hint="eastAsia"/>
          <w:sz w:val="30"/>
          <w:szCs w:val="30"/>
        </w:rPr>
        <w:t>湖南依中紫光电气科技有限</w:t>
      </w:r>
      <w:r>
        <w:rPr>
          <w:rFonts w:ascii="仿宋_GB2312" w:eastAsia="仿宋_GB2312" w:hint="eastAsia"/>
          <w:sz w:val="30"/>
          <w:szCs w:val="30"/>
        </w:rPr>
        <w:t>公司教育部产学合作协同育人项目申报书》进行填写。</w:t>
      </w:r>
    </w:p>
    <w:p w:rsidR="00BE36DF" w:rsidRDefault="0083567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2.项目申报人须在平台项目截止时间前将加盖院系公章的申请书形成PDF格式电子文档（无需提供纸质文档）上传至平台。若有任何疑问，请致电：</w:t>
      </w:r>
      <w:r>
        <w:rPr>
          <w:rFonts w:ascii="仿宋_GB2312" w:eastAsia="仿宋_GB2312" w:hint="eastAsia"/>
          <w:sz w:val="30"/>
          <w:szCs w:val="30"/>
          <w:u w:val="single"/>
        </w:rPr>
        <w:t xml:space="preserve"> </w:t>
      </w:r>
      <w:r w:rsidR="009773C7">
        <w:rPr>
          <w:rFonts w:ascii="仿宋_GB2312" w:eastAsia="仿宋_GB2312"/>
          <w:sz w:val="30"/>
          <w:szCs w:val="30"/>
          <w:u w:val="single"/>
        </w:rPr>
        <w:t>0731</w:t>
      </w:r>
      <w:r w:rsidR="009773C7">
        <w:rPr>
          <w:rFonts w:ascii="仿宋_GB2312" w:eastAsia="仿宋_GB2312" w:hint="eastAsia"/>
          <w:sz w:val="30"/>
          <w:szCs w:val="30"/>
          <w:u w:val="single"/>
        </w:rPr>
        <w:t>-</w:t>
      </w:r>
      <w:r w:rsidR="009773C7">
        <w:rPr>
          <w:rFonts w:ascii="仿宋_GB2312" w:eastAsia="仿宋_GB2312"/>
          <w:sz w:val="30"/>
          <w:szCs w:val="30"/>
          <w:u w:val="single"/>
        </w:rPr>
        <w:t>84118458</w:t>
      </w:r>
      <w:r w:rsidR="009773C7">
        <w:rPr>
          <w:rFonts w:ascii="仿宋_GB2312" w:eastAsia="仿宋_GB2312" w:hint="eastAsia"/>
          <w:sz w:val="30"/>
          <w:szCs w:val="30"/>
          <w:u w:val="single"/>
        </w:rPr>
        <w:t>或1</w:t>
      </w:r>
      <w:r w:rsidR="009773C7">
        <w:rPr>
          <w:rFonts w:ascii="仿宋_GB2312" w:eastAsia="仿宋_GB2312"/>
          <w:sz w:val="30"/>
          <w:szCs w:val="30"/>
          <w:u w:val="single"/>
        </w:rPr>
        <w:t xml:space="preserve">3787074007 </w:t>
      </w:r>
      <w:r>
        <w:rPr>
          <w:rFonts w:ascii="仿宋_GB2312" w:eastAsia="仿宋_GB2312" w:hint="eastAsia"/>
          <w:sz w:val="30"/>
          <w:szCs w:val="30"/>
        </w:rPr>
        <w:t xml:space="preserve">。 </w:t>
      </w:r>
    </w:p>
    <w:p w:rsidR="00BE36DF" w:rsidRDefault="0083567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3.</w:t>
      </w:r>
      <w:r w:rsidR="009773C7">
        <w:rPr>
          <w:rFonts w:ascii="仿宋_GB2312" w:eastAsia="仿宋_GB2312" w:hint="eastAsia"/>
          <w:sz w:val="30"/>
          <w:szCs w:val="30"/>
        </w:rPr>
        <w:t>湖南依中紫光电</w:t>
      </w:r>
      <w:proofErr w:type="gramStart"/>
      <w:r w:rsidR="009773C7">
        <w:rPr>
          <w:rFonts w:ascii="仿宋_GB2312" w:eastAsia="仿宋_GB2312" w:hint="eastAsia"/>
          <w:sz w:val="30"/>
          <w:szCs w:val="30"/>
        </w:rPr>
        <w:t>气科技</w:t>
      </w:r>
      <w:proofErr w:type="gramEnd"/>
      <w:r>
        <w:rPr>
          <w:rFonts w:ascii="仿宋_GB2312" w:eastAsia="仿宋_GB2312" w:hint="eastAsia"/>
          <w:sz w:val="30"/>
          <w:szCs w:val="30"/>
        </w:rPr>
        <w:t>公司将于</w:t>
      </w:r>
      <w:r w:rsidR="00397B6B">
        <w:rPr>
          <w:rFonts w:ascii="仿宋_GB2312" w:eastAsia="仿宋_GB2312"/>
          <w:sz w:val="30"/>
          <w:szCs w:val="30"/>
        </w:rPr>
        <w:t>2019</w:t>
      </w:r>
      <w:r>
        <w:rPr>
          <w:rFonts w:ascii="仿宋_GB2312" w:eastAsia="仿宋_GB2312" w:hint="eastAsia"/>
          <w:sz w:val="30"/>
          <w:szCs w:val="30"/>
        </w:rPr>
        <w:t>年</w:t>
      </w:r>
      <w:r w:rsidR="00397B6B">
        <w:rPr>
          <w:rFonts w:ascii="仿宋_GB2312" w:eastAsia="仿宋_GB2312"/>
          <w:sz w:val="30"/>
          <w:szCs w:val="30"/>
        </w:rPr>
        <w:t>7</w:t>
      </w:r>
      <w:r>
        <w:rPr>
          <w:rFonts w:ascii="仿宋_GB2312" w:eastAsia="仿宋_GB2312" w:hint="eastAsia"/>
          <w:sz w:val="30"/>
          <w:szCs w:val="30"/>
        </w:rPr>
        <w:t xml:space="preserve">月组织专家进行申报项目评审，并公布入选项目名单。 </w:t>
      </w:r>
    </w:p>
    <w:p w:rsidR="00BE36DF" w:rsidRDefault="0083567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4.</w:t>
      </w:r>
      <w:r w:rsidR="00397B6B">
        <w:rPr>
          <w:rFonts w:ascii="仿宋_GB2312" w:eastAsia="仿宋_GB2312" w:hint="eastAsia"/>
          <w:sz w:val="30"/>
          <w:szCs w:val="30"/>
        </w:rPr>
        <w:t>湖南依中紫光电</w:t>
      </w:r>
      <w:proofErr w:type="gramStart"/>
      <w:r w:rsidR="00397B6B">
        <w:rPr>
          <w:rFonts w:ascii="仿宋_GB2312" w:eastAsia="仿宋_GB2312" w:hint="eastAsia"/>
          <w:sz w:val="30"/>
          <w:szCs w:val="30"/>
        </w:rPr>
        <w:t>气科技</w:t>
      </w:r>
      <w:proofErr w:type="gramEnd"/>
      <w:r w:rsidR="00397B6B">
        <w:rPr>
          <w:rFonts w:ascii="仿宋_GB2312" w:eastAsia="仿宋_GB2312" w:hint="eastAsia"/>
          <w:sz w:val="30"/>
          <w:szCs w:val="30"/>
        </w:rPr>
        <w:t>有限</w:t>
      </w:r>
      <w:r>
        <w:rPr>
          <w:rFonts w:ascii="仿宋_GB2312" w:eastAsia="仿宋_GB2312" w:hint="eastAsia"/>
          <w:sz w:val="30"/>
          <w:szCs w:val="30"/>
        </w:rPr>
        <w:t>公司将与项目主负责人所在学校签署立项项目协议书。立项项目周期为一年，所有工作在立项项目协议书签署后一年内完成。项目负责人提交结题报告，</w:t>
      </w:r>
      <w:r w:rsidR="00397B6B">
        <w:rPr>
          <w:rFonts w:ascii="仿宋_GB2312" w:eastAsia="仿宋_GB2312" w:hint="eastAsia"/>
          <w:sz w:val="30"/>
          <w:szCs w:val="30"/>
        </w:rPr>
        <w:t>湖南依中紫光电</w:t>
      </w:r>
      <w:proofErr w:type="gramStart"/>
      <w:r w:rsidR="00397B6B">
        <w:rPr>
          <w:rFonts w:ascii="仿宋_GB2312" w:eastAsia="仿宋_GB2312" w:hint="eastAsia"/>
          <w:sz w:val="30"/>
          <w:szCs w:val="30"/>
        </w:rPr>
        <w:t>气科技</w:t>
      </w:r>
      <w:proofErr w:type="gramEnd"/>
      <w:r w:rsidR="00397B6B">
        <w:rPr>
          <w:rFonts w:ascii="仿宋_GB2312" w:eastAsia="仿宋_GB2312" w:hint="eastAsia"/>
          <w:sz w:val="30"/>
          <w:szCs w:val="30"/>
        </w:rPr>
        <w:t>有限</w:t>
      </w:r>
      <w:r>
        <w:rPr>
          <w:rFonts w:ascii="仿宋_GB2312" w:eastAsia="仿宋_GB2312" w:hint="eastAsia"/>
          <w:sz w:val="30"/>
          <w:szCs w:val="30"/>
        </w:rPr>
        <w:t xml:space="preserve">公司将对项目进行验收。 </w:t>
      </w:r>
    </w:p>
    <w:p w:rsidR="00BE36DF" w:rsidRDefault="00835677" w:rsidP="0053049F">
      <w:pPr>
        <w:autoSpaceDE w:val="0"/>
        <w:spacing w:line="560" w:lineRule="exact"/>
        <w:ind w:firstLineChars="200" w:firstLine="600"/>
      </w:pPr>
      <w:r>
        <w:rPr>
          <w:rFonts w:ascii="仿宋_GB2312" w:eastAsia="仿宋_GB2312" w:hint="eastAsia"/>
          <w:color w:val="000000"/>
          <w:sz w:val="30"/>
          <w:szCs w:val="30"/>
        </w:rPr>
        <w:t xml:space="preserve">有关本申报说明和申报表格式，请参见网址：http:// </w:t>
      </w:r>
      <w:proofErr w:type="spellStart"/>
      <w:r w:rsidR="00C249CE">
        <w:rPr>
          <w:rFonts w:ascii="仿宋_GB2312" w:eastAsia="仿宋_GB2312"/>
          <w:color w:val="000000"/>
          <w:sz w:val="30"/>
          <w:szCs w:val="30"/>
        </w:rPr>
        <w:t>www.yz-elec.com</w:t>
      </w:r>
      <w:proofErr w:type="spellEnd"/>
      <w:r>
        <w:rPr>
          <w:rFonts w:ascii="仿宋_GB2312" w:eastAsia="仿宋_GB2312" w:hint="eastAsia"/>
          <w:color w:val="000000"/>
          <w:sz w:val="30"/>
          <w:szCs w:val="30"/>
        </w:rPr>
        <w:t>。</w:t>
      </w:r>
      <w:bookmarkStart w:id="2" w:name="_GoBack"/>
      <w:bookmarkEnd w:id="2"/>
    </w:p>
    <w:sectPr w:rsidR="00BE36D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BF7" w:rsidRDefault="00EC3BF7">
      <w:r>
        <w:separator/>
      </w:r>
    </w:p>
  </w:endnote>
  <w:endnote w:type="continuationSeparator" w:id="0">
    <w:p w:rsidR="00EC3BF7" w:rsidRDefault="00EC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6036"/>
    </w:sdtPr>
    <w:sdtEndPr/>
    <w:sdtContent>
      <w:p w:rsidR="00BE36DF" w:rsidRDefault="00835677">
        <w:pPr>
          <w:pStyle w:val="a3"/>
          <w:jc w:val="center"/>
        </w:pPr>
        <w:r>
          <w:fldChar w:fldCharType="begin"/>
        </w:r>
        <w:r>
          <w:instrText xml:space="preserve"> PAGE   \* MERGEFORMAT </w:instrText>
        </w:r>
        <w:r>
          <w:fldChar w:fldCharType="separate"/>
        </w:r>
        <w:r>
          <w:rPr>
            <w:lang w:val="zh-CN"/>
          </w:rPr>
          <w:t>5</w:t>
        </w:r>
        <w:r>
          <w:rPr>
            <w:lang w:val="zh-CN"/>
          </w:rPr>
          <w:fldChar w:fldCharType="end"/>
        </w:r>
      </w:p>
    </w:sdtContent>
  </w:sdt>
  <w:p w:rsidR="00BE36DF" w:rsidRDefault="00BE36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BF7" w:rsidRDefault="00EC3BF7">
      <w:r>
        <w:separator/>
      </w:r>
    </w:p>
  </w:footnote>
  <w:footnote w:type="continuationSeparator" w:id="0">
    <w:p w:rsidR="00EC3BF7" w:rsidRDefault="00EC3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A63"/>
    <w:rsid w:val="00093E55"/>
    <w:rsid w:val="000D520D"/>
    <w:rsid w:val="00105323"/>
    <w:rsid w:val="00124F7C"/>
    <w:rsid w:val="00132CC5"/>
    <w:rsid w:val="00170AB2"/>
    <w:rsid w:val="001E78EC"/>
    <w:rsid w:val="00215070"/>
    <w:rsid w:val="00226680"/>
    <w:rsid w:val="00275359"/>
    <w:rsid w:val="0029799D"/>
    <w:rsid w:val="002C2BDF"/>
    <w:rsid w:val="00397B6B"/>
    <w:rsid w:val="004365C4"/>
    <w:rsid w:val="00517BC6"/>
    <w:rsid w:val="00521FF1"/>
    <w:rsid w:val="0053049F"/>
    <w:rsid w:val="00533475"/>
    <w:rsid w:val="00577B4D"/>
    <w:rsid w:val="006362E0"/>
    <w:rsid w:val="006E74B4"/>
    <w:rsid w:val="00703F7B"/>
    <w:rsid w:val="00796A63"/>
    <w:rsid w:val="007A5ECB"/>
    <w:rsid w:val="007B2521"/>
    <w:rsid w:val="00835677"/>
    <w:rsid w:val="00835F9B"/>
    <w:rsid w:val="00880F40"/>
    <w:rsid w:val="00954937"/>
    <w:rsid w:val="009773C7"/>
    <w:rsid w:val="009947B4"/>
    <w:rsid w:val="00AB33A8"/>
    <w:rsid w:val="00B41CE8"/>
    <w:rsid w:val="00BB3D34"/>
    <w:rsid w:val="00BD48B8"/>
    <w:rsid w:val="00BE36DF"/>
    <w:rsid w:val="00C00C83"/>
    <w:rsid w:val="00C249CE"/>
    <w:rsid w:val="00C45537"/>
    <w:rsid w:val="00C649CC"/>
    <w:rsid w:val="00CF3A5B"/>
    <w:rsid w:val="00D35ECD"/>
    <w:rsid w:val="00D43C7F"/>
    <w:rsid w:val="00D83ACC"/>
    <w:rsid w:val="00EB46CA"/>
    <w:rsid w:val="00EC3BF7"/>
    <w:rsid w:val="00FE2D0A"/>
    <w:rsid w:val="1BEF4EDF"/>
    <w:rsid w:val="1D1A28A5"/>
    <w:rsid w:val="1F426FD3"/>
    <w:rsid w:val="31D71EF8"/>
    <w:rsid w:val="37C37264"/>
    <w:rsid w:val="5039762D"/>
    <w:rsid w:val="60B707B9"/>
    <w:rsid w:val="6DC96AF7"/>
    <w:rsid w:val="7710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CFDF15-D1CA-4836-A69D-A1EC8C92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正文1"/>
    <w:qFormat/>
    <w:pPr>
      <w:jc w:val="both"/>
    </w:pPr>
    <w:rPr>
      <w:rFonts w:ascii="Times New Roman" w:eastAsia="宋体" w:hAnsi="Times New Roman" w:cs="Times New Roman"/>
      <w:kern w:val="2"/>
      <w:sz w:val="21"/>
      <w:szCs w:val="21"/>
    </w:rPr>
  </w:style>
  <w:style w:type="paragraph" w:customStyle="1" w:styleId="10">
    <w:name w:val="列出段落1"/>
    <w:basedOn w:val="a"/>
    <w:qFormat/>
    <w:pPr>
      <w:widowControl/>
      <w:spacing w:before="100" w:beforeAutospacing="1" w:after="100" w:afterAutospacing="1"/>
      <w:ind w:left="720"/>
      <w:jc w:val="left"/>
    </w:pPr>
    <w:rPr>
      <w:rFonts w:ascii="Arial Unicode MS" w:eastAsia="华文仿宋" w:hAnsi="Arial Unicode MS" w:cs="Arial Unicode MS"/>
      <w:color w:val="000000"/>
      <w:kern w:val="0"/>
      <w:sz w:val="28"/>
      <w:szCs w:val="28"/>
    </w:rPr>
  </w:style>
  <w:style w:type="paragraph" w:customStyle="1" w:styleId="11">
    <w:name w:val="正文11"/>
    <w:basedOn w:val="a"/>
    <w:qFormat/>
    <w:pPr>
      <w:widowControl/>
      <w:jc w:val="left"/>
    </w:pPr>
    <w:rPr>
      <w:rFonts w:ascii="Arial Unicode MS" w:eastAsia="华文仿宋" w:hAnsi="Arial Unicode MS" w:cs="Arial Unicode MS"/>
      <w:color w:val="000000"/>
      <w:kern w:val="0"/>
      <w:sz w:val="28"/>
      <w:szCs w:val="2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B4D11-636A-4D8A-AA6F-ECB0A777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谢 映</cp:lastModifiedBy>
  <cp:revision>35</cp:revision>
  <cp:lastPrinted>2017-11-04T11:13:00Z</cp:lastPrinted>
  <dcterms:created xsi:type="dcterms:W3CDTF">2017-11-04T10:59:00Z</dcterms:created>
  <dcterms:modified xsi:type="dcterms:W3CDTF">2019-03-27T08:04:00Z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y fmtid="{D5CDD505-2E9C-101B-9397-08002B2CF9AE}" pid="3" name="KSORubyTemplateID" linkTarget="0">
    <vt:lpwstr>6</vt:lpwstr>
  </property>
</Properties>
</file>